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420220">
        <w:rPr>
          <w:rFonts w:eastAsia="宋体" w:cs="Arial" w:hint="eastAsia"/>
          <w:bCs/>
          <w:noProof w:val="0"/>
          <w:sz w:val="24"/>
          <w:szCs w:val="24"/>
          <w:lang w:val="de-DE" w:eastAsia="zh-CN"/>
        </w:rPr>
        <w:t>6bis</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110052" w:rsidRPr="00110052">
        <w:rPr>
          <w:rFonts w:eastAsia="宋体" w:cs="Arial"/>
          <w:bCs/>
          <w:noProof w:val="0"/>
          <w:sz w:val="24"/>
          <w:szCs w:val="24"/>
          <w:lang w:val="de-DE" w:eastAsia="zh-CN"/>
        </w:rPr>
        <w:t>R1-1608986</w:t>
      </w:r>
    </w:p>
    <w:p w:rsidR="00437A42" w:rsidRPr="007A7134" w:rsidRDefault="00420220" w:rsidP="005B2184">
      <w:pPr>
        <w:pStyle w:val="a4"/>
        <w:spacing w:after="240" w:line="360" w:lineRule="auto"/>
        <w:rPr>
          <w:noProof w:val="0"/>
          <w:sz w:val="24"/>
          <w:szCs w:val="24"/>
        </w:rPr>
      </w:pPr>
      <w:r w:rsidRPr="00420220">
        <w:rPr>
          <w:rFonts w:eastAsia="宋体" w:cs="Arial" w:hint="eastAsia"/>
          <w:bCs/>
          <w:sz w:val="24"/>
          <w:szCs w:val="24"/>
          <w:lang w:val="en-US" w:eastAsia="zh-CN"/>
        </w:rPr>
        <w:t>Lisbon</w:t>
      </w:r>
      <w:r w:rsidRPr="00420220">
        <w:rPr>
          <w:rFonts w:eastAsia="宋体" w:cs="Arial"/>
          <w:bCs/>
          <w:sz w:val="24"/>
          <w:szCs w:val="24"/>
          <w:lang w:val="en-US" w:eastAsia="zh-CN"/>
        </w:rPr>
        <w:t xml:space="preserve">, </w:t>
      </w:r>
      <w:r w:rsidRPr="00420220">
        <w:rPr>
          <w:rFonts w:eastAsia="宋体" w:cs="Arial" w:hint="eastAsia"/>
          <w:bCs/>
          <w:sz w:val="24"/>
          <w:szCs w:val="24"/>
          <w:lang w:val="en-US" w:eastAsia="zh-CN"/>
        </w:rPr>
        <w:t>Portugal</w:t>
      </w:r>
      <w:r w:rsidR="0099597C" w:rsidRPr="0099597C">
        <w:rPr>
          <w:rFonts w:eastAsia="宋体" w:cs="Arial"/>
          <w:bCs/>
          <w:sz w:val="24"/>
          <w:szCs w:val="24"/>
          <w:lang w:val="en-US" w:eastAsia="zh-CN"/>
        </w:rPr>
        <w:t xml:space="preserve"> </w:t>
      </w:r>
      <w:r>
        <w:rPr>
          <w:rFonts w:eastAsia="宋体" w:cs="Arial" w:hint="eastAsia"/>
          <w:bCs/>
          <w:sz w:val="24"/>
          <w:szCs w:val="24"/>
          <w:lang w:val="en-US" w:eastAsia="zh-CN"/>
        </w:rPr>
        <w:t>10</w:t>
      </w:r>
      <w:r>
        <w:rPr>
          <w:rFonts w:eastAsia="宋体" w:cs="Arial" w:hint="eastAsia"/>
          <w:bCs/>
          <w:sz w:val="24"/>
          <w:szCs w:val="24"/>
          <w:vertAlign w:val="superscript"/>
          <w:lang w:val="en-US" w:eastAsia="zh-CN"/>
        </w:rPr>
        <w:t>th</w:t>
      </w:r>
      <w:r w:rsidR="0099597C" w:rsidRPr="0099597C">
        <w:rPr>
          <w:rFonts w:eastAsia="宋体" w:cs="Arial" w:hint="eastAsia"/>
          <w:bCs/>
          <w:sz w:val="24"/>
          <w:szCs w:val="24"/>
          <w:lang w:val="en-US" w:eastAsia="zh-CN"/>
        </w:rPr>
        <w:t xml:space="preserve"> </w:t>
      </w:r>
      <w:r w:rsidR="0099597C" w:rsidRPr="0099597C">
        <w:rPr>
          <w:rFonts w:eastAsia="宋体" w:cs="Arial"/>
          <w:bCs/>
          <w:sz w:val="24"/>
          <w:szCs w:val="24"/>
          <w:lang w:val="en-US" w:eastAsia="zh-CN"/>
        </w:rPr>
        <w:t xml:space="preserve">- </w:t>
      </w:r>
      <w:r>
        <w:rPr>
          <w:rFonts w:eastAsia="宋体" w:cs="Arial" w:hint="eastAsia"/>
          <w:bCs/>
          <w:sz w:val="24"/>
          <w:szCs w:val="24"/>
          <w:lang w:val="en-US" w:eastAsia="zh-CN"/>
        </w:rPr>
        <w:t>14</w:t>
      </w:r>
      <w:r w:rsidR="0099597C" w:rsidRPr="0099597C">
        <w:rPr>
          <w:rFonts w:eastAsia="宋体" w:cs="Arial"/>
          <w:bCs/>
          <w:sz w:val="24"/>
          <w:szCs w:val="24"/>
          <w:vertAlign w:val="superscript"/>
          <w:lang w:val="en-US" w:eastAsia="zh-CN"/>
        </w:rPr>
        <w:t>th</w:t>
      </w:r>
      <w:r w:rsidR="0099597C" w:rsidRPr="0099597C">
        <w:rPr>
          <w:rFonts w:eastAsia="宋体" w:cs="Arial"/>
          <w:bCs/>
          <w:sz w:val="24"/>
          <w:szCs w:val="24"/>
          <w:lang w:val="en-US" w:eastAsia="zh-CN"/>
        </w:rPr>
        <w:t xml:space="preserve"> </w:t>
      </w:r>
      <w:r>
        <w:rPr>
          <w:rFonts w:eastAsia="宋体" w:cs="Arial" w:hint="eastAsia"/>
          <w:bCs/>
          <w:sz w:val="24"/>
          <w:szCs w:val="24"/>
          <w:lang w:val="en-US" w:eastAsia="zh-CN"/>
        </w:rPr>
        <w:t>October</w:t>
      </w:r>
      <w:r w:rsidR="0099597C" w:rsidRPr="0099597C">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Start w:id="4" w:name="OLE_LINK4"/>
      <w:bookmarkStart w:id="5" w:name="OLE_LINK5"/>
      <w:bookmarkEnd w:id="3"/>
      <w:r w:rsidR="003507FD" w:rsidRPr="00A87031">
        <w:rPr>
          <w:rFonts w:ascii="Arial" w:eastAsia="宋体" w:hAnsi="Arial"/>
          <w:sz w:val="24"/>
          <w:szCs w:val="24"/>
          <w:lang w:eastAsia="zh-CN"/>
        </w:rPr>
        <w:t>7.</w:t>
      </w:r>
      <w:r w:rsidR="00A87031" w:rsidRPr="00A87031">
        <w:rPr>
          <w:rFonts w:ascii="Arial" w:eastAsia="宋体" w:hAnsi="Arial" w:hint="eastAsia"/>
          <w:sz w:val="24"/>
          <w:szCs w:val="24"/>
          <w:lang w:eastAsia="zh-CN"/>
        </w:rPr>
        <w:t>1</w:t>
      </w:r>
      <w:r w:rsidR="003507FD" w:rsidRPr="00A87031">
        <w:rPr>
          <w:rFonts w:ascii="Arial" w:eastAsia="宋体" w:hAnsi="Arial"/>
          <w:sz w:val="24"/>
          <w:szCs w:val="24"/>
          <w:lang w:eastAsia="zh-CN"/>
        </w:rPr>
        <w:t>.</w:t>
      </w:r>
      <w:bookmarkEnd w:id="4"/>
      <w:bookmarkEnd w:id="5"/>
      <w:r w:rsidR="00A87031" w:rsidRPr="00A87031">
        <w:rPr>
          <w:rFonts w:ascii="Arial" w:eastAsia="宋体" w:hAnsi="Arial" w:hint="eastAsia"/>
          <w:sz w:val="24"/>
          <w:szCs w:val="24"/>
          <w:lang w:eastAsia="zh-CN"/>
        </w:rPr>
        <w:t>8</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A87031" w:rsidRPr="00A87031">
        <w:rPr>
          <w:rFonts w:ascii="Arial" w:eastAsia="宋体" w:hAnsi="Arial"/>
          <w:sz w:val="24"/>
          <w:szCs w:val="24"/>
          <w:lang w:eastAsia="zh-CN"/>
        </w:rPr>
        <w:t>Remaining issues on resource reservation</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2D2FA5" w:rsidP="005B2184">
      <w:pPr>
        <w:spacing w:after="120" w:line="360" w:lineRule="auto"/>
        <w:jc w:val="both"/>
        <w:rPr>
          <w:rFonts w:eastAsia="宋体"/>
          <w:lang w:eastAsia="zh-CN"/>
        </w:rPr>
      </w:pPr>
      <w:r>
        <w:rPr>
          <w:rFonts w:eastAsia="宋体" w:hint="eastAsia"/>
          <w:lang w:eastAsia="zh-CN"/>
        </w:rPr>
        <w:t xml:space="preserve">In email discussion </w:t>
      </w:r>
      <w:r w:rsidRPr="002D2FA5">
        <w:rPr>
          <w:rFonts w:eastAsia="宋体"/>
          <w:lang w:eastAsia="zh-CN"/>
        </w:rPr>
        <w:t xml:space="preserve">[86-05-213] </w:t>
      </w:r>
      <w:r>
        <w:rPr>
          <w:rFonts w:eastAsia="宋体" w:hint="eastAsia"/>
          <w:lang w:eastAsia="zh-CN"/>
        </w:rPr>
        <w:t xml:space="preserve">the CR </w:t>
      </w:r>
      <w:r>
        <w:rPr>
          <w:rFonts w:eastAsia="宋体"/>
          <w:lang w:eastAsia="zh-CN"/>
        </w:rPr>
        <w:t>“</w:t>
      </w:r>
      <w:r w:rsidRPr="002D2FA5">
        <w:rPr>
          <w:rFonts w:eastAsia="宋体"/>
          <w:lang w:eastAsia="zh-CN"/>
        </w:rPr>
        <w:t>Introduction of V2V into TS36.213</w:t>
      </w:r>
      <w:r>
        <w:rPr>
          <w:rFonts w:eastAsia="宋体"/>
          <w:lang w:eastAsia="zh-CN"/>
        </w:rPr>
        <w:t>”</w:t>
      </w:r>
      <w:r>
        <w:rPr>
          <w:rFonts w:eastAsia="宋体" w:hint="eastAsia"/>
          <w:lang w:eastAsia="zh-CN"/>
        </w:rPr>
        <w:t xml:space="preserve"> was approved, </w:t>
      </w:r>
      <w:r w:rsidR="001908F8">
        <w:rPr>
          <w:rFonts w:eastAsia="宋体" w:hint="eastAsia"/>
          <w:lang w:eastAsia="zh-CN"/>
        </w:rPr>
        <w:t xml:space="preserve">following </w:t>
      </w:r>
      <w:r>
        <w:rPr>
          <w:rFonts w:eastAsia="宋体" w:hint="eastAsia"/>
          <w:lang w:eastAsia="zh-CN"/>
        </w:rPr>
        <w:t>procedure regarding resource determination and reservation are captured</w:t>
      </w:r>
      <w:r w:rsidR="001908F8" w:rsidRPr="00E01452">
        <w:rPr>
          <w:rFonts w:eastAsia="宋体" w:hint="eastAsia"/>
          <w:lang w:eastAsia="zh-CN"/>
        </w:rPr>
        <w:t xml:space="preserve"> </w:t>
      </w:r>
      <w:r w:rsidR="000015EC" w:rsidRPr="00E01452">
        <w:rPr>
          <w:rFonts w:eastAsia="宋体"/>
          <w:lang w:eastAsia="zh-CN"/>
        </w:rPr>
        <w:fldChar w:fldCharType="begin"/>
      </w:r>
      <w:r w:rsidR="000015EC" w:rsidRPr="00E01452">
        <w:rPr>
          <w:rFonts w:eastAsia="宋体"/>
          <w:lang w:eastAsia="zh-CN"/>
        </w:rPr>
        <w:instrText xml:space="preserve"> </w:instrText>
      </w:r>
      <w:r w:rsidR="000015EC" w:rsidRPr="00E01452">
        <w:rPr>
          <w:rFonts w:eastAsia="宋体" w:hint="eastAsia"/>
          <w:lang w:eastAsia="zh-CN"/>
        </w:rPr>
        <w:instrText>REF _Ref446606280 \r \h</w:instrText>
      </w:r>
      <w:r w:rsidR="000015EC" w:rsidRPr="00E01452">
        <w:rPr>
          <w:rFonts w:eastAsia="宋体"/>
          <w:lang w:eastAsia="zh-CN"/>
        </w:rPr>
        <w:instrText xml:space="preserve"> </w:instrText>
      </w:r>
      <w:r w:rsidR="001908F8" w:rsidRPr="00E01452">
        <w:rPr>
          <w:rFonts w:eastAsia="宋体"/>
          <w:lang w:eastAsia="zh-CN"/>
        </w:rPr>
        <w:instrText xml:space="preserve"> \* MERGEFORMAT </w:instrText>
      </w:r>
      <w:r w:rsidR="000015EC" w:rsidRPr="00E01452">
        <w:rPr>
          <w:rFonts w:eastAsia="宋体"/>
          <w:lang w:eastAsia="zh-CN"/>
        </w:rPr>
      </w:r>
      <w:r w:rsidR="000015EC" w:rsidRPr="00E01452">
        <w:rPr>
          <w:rFonts w:eastAsia="宋体"/>
          <w:lang w:eastAsia="zh-CN"/>
        </w:rPr>
        <w:fldChar w:fldCharType="separate"/>
      </w:r>
      <w:r w:rsidR="000015EC" w:rsidRPr="00E01452">
        <w:rPr>
          <w:rFonts w:eastAsia="宋体"/>
          <w:lang w:eastAsia="zh-CN"/>
        </w:rPr>
        <w:t>[1]</w:t>
      </w:r>
      <w:r w:rsidR="000015EC" w:rsidRPr="00E01452">
        <w:rPr>
          <w:rFonts w:eastAsia="宋体"/>
          <w:lang w:eastAsia="zh-CN"/>
        </w:rPr>
        <w:fldChar w:fldCharType="end"/>
      </w:r>
      <w:r w:rsidR="00145390" w:rsidRPr="00E01452">
        <w:rPr>
          <w:rFonts w:eastAsia="宋体" w:hint="eastAsia"/>
          <w:lang w:eastAsia="zh-CN"/>
        </w:rPr>
        <w:t>:</w:t>
      </w:r>
    </w:p>
    <w:p w:rsidR="00B17E61" w:rsidRPr="00B17E61" w:rsidRDefault="00B17E61" w:rsidP="00B17E61">
      <w:pPr>
        <w:spacing w:after="0"/>
        <w:jc w:val="both"/>
        <w:rPr>
          <w:rFonts w:eastAsia="Malgun Gothic"/>
          <w:i/>
          <w:iCs/>
          <w:lang w:val="en-GB" w:eastAsia="ko-KR"/>
        </w:rPr>
      </w:pPr>
      <w:r w:rsidRPr="00B17E61">
        <w:rPr>
          <w:rFonts w:eastAsia="Malgun Gothic"/>
          <w:i/>
          <w:iCs/>
          <w:lang w:val="en-GB" w:eastAsia="ko-KR"/>
        </w:rPr>
        <w:t>14.1.1.4</w:t>
      </w:r>
      <w:r w:rsidRPr="00B17E61">
        <w:rPr>
          <w:rFonts w:eastAsia="Malgun Gothic" w:hint="eastAsia"/>
          <w:i/>
          <w:iCs/>
          <w:lang w:val="en-GB" w:eastAsia="ko-KR"/>
        </w:rPr>
        <w:t>B</w:t>
      </w:r>
      <w:r w:rsidRPr="00B17E61">
        <w:rPr>
          <w:rFonts w:eastAsia="Malgun Gothic"/>
          <w:i/>
          <w:iCs/>
          <w:lang w:val="en-GB" w:eastAsia="ko-KR"/>
        </w:rPr>
        <w:tab/>
      </w:r>
      <w:r w:rsidRPr="00B17E61">
        <w:rPr>
          <w:rFonts w:eastAsia="Malgun Gothic"/>
          <w:i/>
          <w:iCs/>
          <w:lang w:val="en-GB" w:eastAsia="ko-KR"/>
        </w:rPr>
        <w:tab/>
        <w:t xml:space="preserve">UE procedure for determining subframes </w:t>
      </w:r>
      <w:r w:rsidRPr="00B17E61">
        <w:rPr>
          <w:rFonts w:eastAsia="Malgun Gothic" w:hint="eastAsia"/>
          <w:i/>
          <w:iCs/>
          <w:lang w:val="en-GB" w:eastAsia="ko-KR"/>
        </w:rPr>
        <w:t xml:space="preserve">and resource blocks </w:t>
      </w:r>
      <w:r w:rsidRPr="00B17E61">
        <w:rPr>
          <w:rFonts w:eastAsia="Malgun Gothic"/>
          <w:i/>
          <w:iCs/>
          <w:lang w:val="en-GB" w:eastAsia="ko-KR"/>
        </w:rPr>
        <w:t xml:space="preserve">for </w:t>
      </w:r>
      <w:r w:rsidRPr="00B17E61">
        <w:rPr>
          <w:rFonts w:eastAsia="Malgun Gothic" w:hint="eastAsia"/>
          <w:i/>
          <w:iCs/>
          <w:lang w:val="en-GB" w:eastAsia="ko-KR"/>
        </w:rPr>
        <w:t xml:space="preserve">transmitting PSSCH and reserving resources </w:t>
      </w:r>
      <w:r w:rsidRPr="00B17E61">
        <w:rPr>
          <w:rFonts w:eastAsia="Malgun Gothic"/>
          <w:i/>
          <w:iCs/>
          <w:lang w:val="en-GB" w:eastAsia="ko-KR"/>
        </w:rPr>
        <w:t xml:space="preserve">for sidelink transmission mode </w:t>
      </w:r>
      <w:r w:rsidRPr="00B17E61">
        <w:rPr>
          <w:rFonts w:eastAsia="Malgun Gothic" w:hint="eastAsia"/>
          <w:i/>
          <w:iCs/>
          <w:lang w:val="en-GB" w:eastAsia="ko-KR"/>
        </w:rPr>
        <w:t>4</w:t>
      </w:r>
    </w:p>
    <w:p w:rsidR="00B17E61" w:rsidRPr="00B17E61" w:rsidRDefault="00B17E61" w:rsidP="00B17E61">
      <w:pPr>
        <w:spacing w:after="0"/>
        <w:jc w:val="both"/>
        <w:rPr>
          <w:rFonts w:eastAsia="Malgun Gothic"/>
          <w:i/>
          <w:iCs/>
          <w:lang w:val="en-GB" w:eastAsia="ko-KR"/>
        </w:rPr>
      </w:pPr>
      <w:r w:rsidRPr="00B17E61">
        <w:rPr>
          <w:rFonts w:eastAsia="Malgun Gothic" w:hint="eastAsia"/>
          <w:i/>
          <w:iCs/>
          <w:lang w:val="en-GB" w:eastAsia="ko-KR"/>
        </w:rPr>
        <w:t xml:space="preserve">If the UE has a configured </w:t>
      </w:r>
      <w:proofErr w:type="gramStart"/>
      <w:r w:rsidRPr="00B17E61">
        <w:rPr>
          <w:rFonts w:eastAsia="Malgun Gothic" w:hint="eastAsia"/>
          <w:i/>
          <w:iCs/>
          <w:lang w:val="en-GB" w:eastAsia="ko-KR"/>
        </w:rPr>
        <w:t>sidelink</w:t>
      </w:r>
      <w:proofErr w:type="gramEnd"/>
      <w:r w:rsidRPr="00B17E61">
        <w:rPr>
          <w:rFonts w:eastAsia="Malgun Gothic" w:hint="eastAsia"/>
          <w:i/>
          <w:iCs/>
          <w:lang w:val="en-GB" w:eastAsia="ko-KR"/>
        </w:rPr>
        <w:t xml:space="preserve"> grant </w:t>
      </w:r>
      <w:r w:rsidRPr="00B17E61">
        <w:rPr>
          <w:rFonts w:eastAsia="Malgun Gothic"/>
          <w:i/>
          <w:iCs/>
          <w:lang w:val="en-GB" w:eastAsia="ko-KR"/>
        </w:rPr>
        <w:t>(described in [8])</w:t>
      </w:r>
      <w:r w:rsidRPr="00B17E61">
        <w:rPr>
          <w:rFonts w:eastAsia="Malgun Gothic" w:hint="eastAsia"/>
          <w:i/>
          <w:iCs/>
          <w:lang w:val="en-GB" w:eastAsia="ko-KR"/>
        </w:rPr>
        <w:t xml:space="preserve"> in subframe </w:t>
      </w:r>
      <w:r w:rsidRPr="00B17E61">
        <w:rPr>
          <w:rFonts w:eastAsia="Malgun Gothic"/>
          <w:i/>
          <w:iCs/>
          <w:position w:val="-12"/>
          <w:lang w:val="en-GB" w:eastAsia="ko-KR"/>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9pt" o:ole="">
            <v:imagedata r:id="rId9" o:title=""/>
          </v:shape>
          <o:OLEObject Type="Embed" ProgID="Equation.3" ShapeID="_x0000_i1025" DrawAspect="Content" ObjectID="_1536771120" r:id="rId10"/>
        </w:object>
      </w:r>
      <w:r w:rsidRPr="00B17E61">
        <w:rPr>
          <w:rFonts w:eastAsia="Malgun Gothic" w:hint="eastAsia"/>
          <w:i/>
          <w:iCs/>
          <w:lang w:val="en-GB" w:eastAsia="ko-KR"/>
        </w:rPr>
        <w:t xml:space="preserve">with the corresponding PSCCH resource m (described in </w:t>
      </w:r>
      <w:proofErr w:type="spellStart"/>
      <w:r w:rsidRPr="00B17E61">
        <w:rPr>
          <w:rFonts w:eastAsia="Malgun Gothic" w:hint="eastAsia"/>
          <w:i/>
          <w:iCs/>
          <w:lang w:val="en-GB" w:eastAsia="ko-KR"/>
        </w:rPr>
        <w:t>subcl</w:t>
      </w:r>
      <w:r w:rsidRPr="00B17E61">
        <w:rPr>
          <w:rFonts w:eastAsia="Malgun Gothic"/>
          <w:i/>
          <w:iCs/>
          <w:lang w:val="en-GB" w:eastAsia="ko-KR"/>
        </w:rPr>
        <w:t>au</w:t>
      </w:r>
      <w:r w:rsidRPr="00B17E61">
        <w:rPr>
          <w:rFonts w:eastAsia="Malgun Gothic" w:hint="eastAsia"/>
          <w:i/>
          <w:iCs/>
          <w:lang w:val="en-GB" w:eastAsia="ko-KR"/>
        </w:rPr>
        <w:t>se</w:t>
      </w:r>
      <w:proofErr w:type="spellEnd"/>
      <w:r w:rsidRPr="00B17E61">
        <w:rPr>
          <w:rFonts w:eastAsia="Malgun Gothic" w:hint="eastAsia"/>
          <w:i/>
          <w:iCs/>
          <w:lang w:val="en-GB" w:eastAsia="ko-KR"/>
        </w:rPr>
        <w:t xml:space="preserve"> 14.2.4), </w:t>
      </w:r>
      <w:r w:rsidRPr="00B17E61">
        <w:rPr>
          <w:rFonts w:eastAsia="Malgun Gothic"/>
          <w:i/>
          <w:iCs/>
          <w:lang w:val="en-GB" w:eastAsia="ko-KR"/>
        </w:rPr>
        <w:t>the resource blocks and subframes of the corresponding PSSCH transmissions are determined according to 14.1.1.4C.</w:t>
      </w:r>
    </w:p>
    <w:p w:rsidR="00B17E61" w:rsidRPr="00B17E61" w:rsidRDefault="00B17E61" w:rsidP="00B17E61">
      <w:pPr>
        <w:spacing w:after="0"/>
        <w:jc w:val="both"/>
        <w:rPr>
          <w:rFonts w:eastAsia="Malgun Gothic"/>
          <w:i/>
          <w:iCs/>
          <w:lang w:val="en-GB" w:eastAsia="ko-KR"/>
        </w:rPr>
      </w:pPr>
      <w:r w:rsidRPr="00B17E61">
        <w:rPr>
          <w:rFonts w:eastAsia="Malgun Gothic" w:hint="eastAsia"/>
          <w:i/>
          <w:iCs/>
          <w:lang w:val="en-GB" w:eastAsia="ko-KR"/>
        </w:rPr>
        <w:t xml:space="preserve">The number of subframes in one set of </w:t>
      </w:r>
      <w:r w:rsidRPr="00B17E61">
        <w:rPr>
          <w:rFonts w:eastAsia="Malgun Gothic"/>
          <w:i/>
          <w:iCs/>
          <w:lang w:val="en-GB" w:eastAsia="ko-KR"/>
        </w:rPr>
        <w:t>the time and frequency resources for transmission opportunities</w:t>
      </w:r>
      <w:r w:rsidRPr="00B17E61">
        <w:rPr>
          <w:rFonts w:eastAsia="Malgun Gothic" w:hint="eastAsia"/>
          <w:i/>
          <w:iCs/>
          <w:lang w:val="en-GB" w:eastAsia="ko-KR"/>
        </w:rPr>
        <w:t xml:space="preserve"> of PSSCH is given by </w:t>
      </w:r>
      <w:bookmarkStart w:id="9" w:name="OLE_LINK9"/>
      <w:r w:rsidR="002D2FA5" w:rsidRPr="00B17E61">
        <w:rPr>
          <w:rFonts w:eastAsia="Malgun Gothic"/>
          <w:i/>
          <w:iCs/>
          <w:position w:val="-12"/>
          <w:lang w:val="en-GB" w:eastAsia="ko-KR"/>
        </w:rPr>
        <w:object w:dxaOrig="520" w:dyaOrig="360">
          <v:shape id="_x0000_i1026" type="#_x0000_t75" style="width:26.5pt;height:18.1pt" o:ole="">
            <v:imagedata r:id="rId11" o:title=""/>
          </v:shape>
          <o:OLEObject Type="Embed" ProgID="Equation.3" ShapeID="_x0000_i1026" DrawAspect="Content" ObjectID="_1536771121" r:id="rId12"/>
        </w:object>
      </w:r>
      <w:bookmarkEnd w:id="9"/>
      <w:r w:rsidRPr="00B17E61">
        <w:rPr>
          <w:rFonts w:eastAsia="Malgun Gothic" w:hint="eastAsia"/>
          <w:i/>
          <w:iCs/>
          <w:lang w:val="en-GB" w:eastAsia="ko-KR"/>
        </w:rPr>
        <w:t xml:space="preserve"> where </w:t>
      </w:r>
      <w:r w:rsidRPr="00B17E61">
        <w:rPr>
          <w:rFonts w:eastAsia="Malgun Gothic"/>
          <w:i/>
          <w:iCs/>
          <w:position w:val="-12"/>
          <w:lang w:val="en-GB" w:eastAsia="ko-KR"/>
        </w:rPr>
        <w:object w:dxaOrig="520" w:dyaOrig="360">
          <v:shape id="_x0000_i1027" type="#_x0000_t75" style="width:26.5pt;height:18.1pt" o:ole="">
            <v:imagedata r:id="rId13" o:title=""/>
          </v:shape>
          <o:OLEObject Type="Embed" ProgID="Equation.3" ShapeID="_x0000_i1027" DrawAspect="Content" ObjectID="_1536771122" r:id="rId14"/>
        </w:object>
      </w:r>
      <w:r w:rsidRPr="00B17E61">
        <w:rPr>
          <w:rFonts w:eastAsia="Malgun Gothic"/>
          <w:i/>
          <w:iCs/>
          <w:lang w:val="en-GB" w:eastAsia="ko-KR"/>
        </w:rPr>
        <w:t xml:space="preserve">= </w:t>
      </w:r>
      <w:r w:rsidRPr="00B17E61">
        <w:rPr>
          <w:rFonts w:eastAsia="Malgun Gothic" w:hint="eastAsia"/>
          <w:i/>
          <w:iCs/>
          <w:lang w:val="en-GB" w:eastAsia="ko-KR"/>
        </w:rPr>
        <w:t>[</w:t>
      </w:r>
      <w:r w:rsidRPr="00B17E61">
        <w:rPr>
          <w:rFonts w:eastAsia="Malgun Gothic"/>
          <w:i/>
          <w:iCs/>
          <w:lang w:val="en-GB" w:eastAsia="ko-KR"/>
        </w:rPr>
        <w:t>10*</w:t>
      </w:r>
      <w:r w:rsidRPr="00B17E61">
        <w:rPr>
          <w:rFonts w:eastAsia="Malgun Gothic" w:hint="eastAsia"/>
          <w:i/>
          <w:iCs/>
          <w:lang w:val="en-GB" w:eastAsia="ko-KR"/>
        </w:rPr>
        <w:t>SL_RESOURCE_RESELECTION_COUNTER] [8]</w:t>
      </w:r>
      <w:r w:rsidRPr="00B17E61">
        <w:rPr>
          <w:rFonts w:eastAsia="Malgun Gothic"/>
          <w:i/>
          <w:iCs/>
          <w:lang w:val="en-GB" w:eastAsia="ko-KR"/>
        </w:rPr>
        <w:t xml:space="preserve"> if configured else </w:t>
      </w:r>
      <w:r w:rsidRPr="00B17E61">
        <w:rPr>
          <w:rFonts w:eastAsia="Malgun Gothic"/>
          <w:i/>
          <w:iCs/>
          <w:position w:val="-12"/>
          <w:lang w:val="en-GB" w:eastAsia="ko-KR"/>
        </w:rPr>
        <w:object w:dxaOrig="520" w:dyaOrig="360">
          <v:shape id="_x0000_i1028" type="#_x0000_t75" style="width:26.5pt;height:18.1pt" o:ole="">
            <v:imagedata r:id="rId15" o:title=""/>
          </v:shape>
          <o:OLEObject Type="Embed" ProgID="Equation.3" ShapeID="_x0000_i1028" DrawAspect="Content" ObjectID="_1536771123" r:id="rId16"/>
        </w:object>
      </w:r>
      <w:r w:rsidRPr="00B17E61">
        <w:rPr>
          <w:rFonts w:eastAsia="Malgun Gothic"/>
          <w:i/>
          <w:iCs/>
          <w:lang w:val="en-GB" w:eastAsia="ko-KR"/>
        </w:rPr>
        <w:t xml:space="preserve">is set to </w:t>
      </w:r>
      <w:proofErr w:type="gramStart"/>
      <w:r w:rsidRPr="00B17E61">
        <w:rPr>
          <w:rFonts w:eastAsia="Malgun Gothic"/>
          <w:i/>
          <w:iCs/>
          <w:lang w:val="en-GB" w:eastAsia="ko-KR"/>
        </w:rPr>
        <w:t>1</w:t>
      </w:r>
      <w:proofErr w:type="gramEnd"/>
      <w:r w:rsidRPr="00B17E61">
        <w:rPr>
          <w:rFonts w:eastAsia="Malgun Gothic" w:hint="eastAsia"/>
          <w:i/>
          <w:iCs/>
          <w:lang w:val="en-GB" w:eastAsia="ko-KR"/>
        </w:rPr>
        <w:t>.</w:t>
      </w:r>
    </w:p>
    <w:p w:rsidR="00B17E61" w:rsidRPr="00B17E61" w:rsidRDefault="00B17E61" w:rsidP="00B17E61">
      <w:pPr>
        <w:spacing w:after="0"/>
        <w:jc w:val="both"/>
        <w:rPr>
          <w:rFonts w:eastAsia="Malgun Gothic"/>
          <w:i/>
          <w:iCs/>
          <w:lang w:val="en-GB" w:eastAsia="ko-KR"/>
        </w:rPr>
      </w:pPr>
      <w:proofErr w:type="gramStart"/>
      <w:r w:rsidRPr="00B17E61">
        <w:rPr>
          <w:rFonts w:eastAsia="Malgun Gothic" w:hint="eastAsia"/>
          <w:i/>
          <w:iCs/>
          <w:lang w:val="en-GB" w:eastAsia="ko-KR"/>
        </w:rPr>
        <w:t xml:space="preserve">If a set of sub-channels in subframe </w:t>
      </w:r>
      <w:r w:rsidRPr="00B17E61">
        <w:rPr>
          <w:rFonts w:eastAsia="Malgun Gothic"/>
          <w:i/>
          <w:iCs/>
          <w:position w:val="-12"/>
          <w:lang w:val="en-GB" w:eastAsia="ko-KR"/>
        </w:rPr>
        <w:object w:dxaOrig="320" w:dyaOrig="380">
          <v:shape id="_x0000_i1029" type="#_x0000_t75" style="width:16.35pt;height:19pt" o:ole="">
            <v:imagedata r:id="rId17" o:title=""/>
          </v:shape>
          <o:OLEObject Type="Embed" ProgID="Equation.3" ShapeID="_x0000_i1029" DrawAspect="Content" ObjectID="_1536771124" r:id="rId18"/>
        </w:object>
      </w:r>
      <w:r w:rsidRPr="00B17E61">
        <w:rPr>
          <w:rFonts w:eastAsia="Malgun Gothic" w:hint="eastAsia"/>
          <w:i/>
          <w:iCs/>
          <w:lang w:val="en-GB" w:eastAsia="ko-KR"/>
        </w:rPr>
        <w:t xml:space="preserve"> is determined as the time and frequency resource for PSSCH transmission corresponding to the </w:t>
      </w:r>
      <w:r w:rsidRPr="00B17E61">
        <w:rPr>
          <w:rFonts w:eastAsia="Malgun Gothic"/>
          <w:i/>
          <w:iCs/>
          <w:lang w:val="en-GB" w:eastAsia="ko-KR"/>
        </w:rPr>
        <w:t>configured</w:t>
      </w:r>
      <w:r w:rsidRPr="00B17E61">
        <w:rPr>
          <w:rFonts w:eastAsia="Malgun Gothic" w:hint="eastAsia"/>
          <w:i/>
          <w:iCs/>
          <w:lang w:val="en-GB" w:eastAsia="ko-KR"/>
        </w:rPr>
        <w:t xml:space="preserve"> sidelink grant </w:t>
      </w:r>
      <w:r w:rsidRPr="00B17E61">
        <w:rPr>
          <w:rFonts w:eastAsia="Malgun Gothic"/>
          <w:i/>
          <w:iCs/>
          <w:lang w:val="en-GB" w:eastAsia="ko-KR"/>
        </w:rPr>
        <w:t>(described in [8])</w:t>
      </w:r>
      <w:r w:rsidRPr="00B17E61">
        <w:rPr>
          <w:rFonts w:eastAsia="Malgun Gothic" w:hint="eastAsia"/>
          <w:i/>
          <w:iCs/>
          <w:lang w:val="en-GB" w:eastAsia="ko-KR"/>
        </w:rPr>
        <w:t xml:space="preserve">, the same set of sub-channels in subframes </w:t>
      </w:r>
      <w:r w:rsidRPr="00B17E61">
        <w:rPr>
          <w:rFonts w:eastAsia="Malgun Gothic"/>
          <w:i/>
          <w:iCs/>
          <w:position w:val="-16"/>
          <w:lang w:val="en-GB" w:eastAsia="ko-KR"/>
        </w:rPr>
        <w:object w:dxaOrig="740" w:dyaOrig="420">
          <v:shape id="_x0000_i1030" type="#_x0000_t75" style="width:37.1pt;height:21.2pt" o:ole="">
            <v:imagedata r:id="rId19" o:title=""/>
          </v:shape>
          <o:OLEObject Type="Embed" ProgID="Equation.3" ShapeID="_x0000_i1030" DrawAspect="Content" ObjectID="_1536771125" r:id="rId20"/>
        </w:object>
      </w:r>
      <w:r w:rsidRPr="00B17E61">
        <w:rPr>
          <w:rFonts w:eastAsia="Malgun Gothic" w:hint="eastAsia"/>
          <w:i/>
          <w:iCs/>
          <w:lang w:val="en-GB" w:eastAsia="ko-KR"/>
        </w:rPr>
        <w:t xml:space="preserve"> are also determined for PSSCH </w:t>
      </w:r>
      <w:r w:rsidRPr="00B17E61">
        <w:rPr>
          <w:rFonts w:eastAsia="Malgun Gothic"/>
          <w:i/>
          <w:iCs/>
          <w:lang w:val="en-GB" w:eastAsia="ko-KR"/>
        </w:rPr>
        <w:t>transmission</w:t>
      </w:r>
      <w:r w:rsidRPr="00B17E61">
        <w:rPr>
          <w:rFonts w:eastAsia="Malgun Gothic" w:hint="eastAsia"/>
          <w:i/>
          <w:iCs/>
          <w:lang w:val="en-GB" w:eastAsia="ko-KR"/>
        </w:rPr>
        <w:t>s corresponding to the same sidelink grant where j=1, 2,</w:t>
      </w:r>
      <w:r w:rsidRPr="00B17E61">
        <w:rPr>
          <w:rFonts w:eastAsia="Malgun Gothic"/>
          <w:i/>
          <w:iCs/>
          <w:lang w:val="en-GB" w:eastAsia="ko-KR"/>
        </w:rPr>
        <w:t>…</w:t>
      </w:r>
      <w:r w:rsidRPr="00B17E61">
        <w:rPr>
          <w:rFonts w:eastAsia="Malgun Gothic" w:hint="eastAsia"/>
          <w:i/>
          <w:iCs/>
          <w:lang w:val="en-GB" w:eastAsia="ko-KR"/>
        </w:rPr>
        <w:t xml:space="preserve">, </w:t>
      </w:r>
      <w:r w:rsidRPr="00B17E61">
        <w:rPr>
          <w:rFonts w:eastAsia="Malgun Gothic"/>
          <w:i/>
          <w:iCs/>
          <w:position w:val="-12"/>
          <w:lang w:val="en-GB" w:eastAsia="ko-KR"/>
        </w:rPr>
        <w:object w:dxaOrig="840" w:dyaOrig="360">
          <v:shape id="_x0000_i1031" type="#_x0000_t75" style="width:43.3pt;height:18.1pt" o:ole="">
            <v:imagedata r:id="rId21" o:title=""/>
          </v:shape>
          <o:OLEObject Type="Embed" ProgID="Equation.3" ShapeID="_x0000_i1031" DrawAspect="Content" ObjectID="_1536771126" r:id="rId22"/>
        </w:object>
      </w:r>
      <w:r w:rsidRPr="00B17E61">
        <w:rPr>
          <w:rFonts w:eastAsia="Malgun Gothic" w:hint="eastAsia"/>
          <w:i/>
          <w:iCs/>
          <w:lang w:val="en-GB" w:eastAsia="ko-KR"/>
        </w:rPr>
        <w:t>,</w:t>
      </w:r>
      <w:r w:rsidRPr="00B17E61">
        <w:rPr>
          <w:rFonts w:eastAsia="Malgun Gothic"/>
          <w:i/>
          <w:iCs/>
          <w:position w:val="-14"/>
          <w:lang w:val="en-GB" w:eastAsia="ko-KR"/>
        </w:rPr>
        <w:object w:dxaOrig="440" w:dyaOrig="380">
          <v:shape id="_x0000_i1032" type="#_x0000_t75" style="width:22.55pt;height:19pt" o:ole="">
            <v:imagedata r:id="rId23" o:title=""/>
          </v:shape>
          <o:OLEObject Type="Embed" ProgID="Equation.3" ShapeID="_x0000_i1032" DrawAspect="Content" ObjectID="_1536771127" r:id="rId24"/>
        </w:object>
      </w:r>
      <w:r w:rsidRPr="00B17E61">
        <w:rPr>
          <w:rFonts w:eastAsia="Malgun Gothic" w:hint="eastAsia"/>
          <w:i/>
          <w:iCs/>
          <w:lang w:val="en-GB" w:eastAsia="ko-KR"/>
        </w:rPr>
        <w:t xml:space="preserve">  is the r</w:t>
      </w:r>
      <w:r w:rsidRPr="00B17E61">
        <w:rPr>
          <w:rFonts w:eastAsia="Malgun Gothic"/>
          <w:i/>
          <w:iCs/>
          <w:lang w:val="en-GB" w:eastAsia="ko-KR"/>
        </w:rPr>
        <w:t>esource reservation</w:t>
      </w:r>
      <w:r w:rsidRPr="00B17E61">
        <w:rPr>
          <w:rFonts w:eastAsia="Malgun Gothic" w:hint="eastAsia"/>
          <w:i/>
          <w:iCs/>
          <w:lang w:val="en-GB" w:eastAsia="ko-KR"/>
        </w:rPr>
        <w:t xml:space="preserve"> interval determined by higher layers, </w:t>
      </w:r>
      <w:r w:rsidRPr="00B17E61">
        <w:rPr>
          <w:rFonts w:eastAsia="Malgun Gothic"/>
          <w:i/>
          <w:iCs/>
          <w:lang w:val="en-GB" w:eastAsia="ko-KR"/>
        </w:rPr>
        <w:t>and</w:t>
      </w:r>
      <w:r w:rsidRPr="00B17E61">
        <w:rPr>
          <w:rFonts w:eastAsia="Malgun Gothic" w:hint="eastAsia"/>
          <w:i/>
          <w:iCs/>
          <w:lang w:val="en-GB" w:eastAsia="ko-KR"/>
        </w:rPr>
        <w:t xml:space="preserve"> </w:t>
      </w:r>
      <w:r w:rsidR="002D2FA5" w:rsidRPr="00B17E61">
        <w:rPr>
          <w:rFonts w:eastAsia="Malgun Gothic"/>
          <w:i/>
          <w:iCs/>
          <w:position w:val="-10"/>
          <w:lang w:val="en-GB" w:eastAsia="ko-KR"/>
        </w:rPr>
        <w:object w:dxaOrig="1359" w:dyaOrig="360">
          <v:shape id="_x0000_i1033" type="#_x0000_t75" style="width:68pt;height:18.1pt" o:ole="">
            <v:imagedata r:id="rId25" o:title=""/>
          </v:shape>
          <o:OLEObject Type="Embed" ProgID="Equation.3" ShapeID="_x0000_i1033" DrawAspect="Content" ObjectID="_1536771128" r:id="rId26"/>
        </w:object>
      </w:r>
      <w:r w:rsidRPr="00B17E61">
        <w:rPr>
          <w:rFonts w:eastAsia="Malgun Gothic" w:hint="eastAsia"/>
          <w:i/>
          <w:iCs/>
          <w:lang w:val="en-GB" w:eastAsia="ko-KR"/>
        </w:rPr>
        <w:t xml:space="preserve"> is determined by </w:t>
      </w:r>
      <w:proofErr w:type="spellStart"/>
      <w:r w:rsidRPr="00B17E61">
        <w:rPr>
          <w:rFonts w:eastAsia="Malgun Gothic" w:hint="eastAsia"/>
          <w:i/>
          <w:iCs/>
          <w:lang w:val="en-GB" w:eastAsia="ko-KR"/>
        </w:rPr>
        <w:t>subclause</w:t>
      </w:r>
      <w:proofErr w:type="spellEnd"/>
      <w:r w:rsidRPr="00B17E61">
        <w:rPr>
          <w:rFonts w:eastAsia="Malgun Gothic" w:hint="eastAsia"/>
          <w:i/>
          <w:iCs/>
          <w:lang w:val="en-GB" w:eastAsia="ko-KR"/>
        </w:rPr>
        <w:t xml:space="preserve"> 14.1.5.</w:t>
      </w:r>
      <w:proofErr w:type="gramEnd"/>
    </w:p>
    <w:p w:rsidR="002D2FA5" w:rsidRDefault="002D2FA5" w:rsidP="002D2FA5">
      <w:pPr>
        <w:spacing w:after="0" w:line="360" w:lineRule="auto"/>
        <w:jc w:val="both"/>
        <w:rPr>
          <w:rFonts w:eastAsia="宋体"/>
          <w:lang w:eastAsia="zh-CN"/>
        </w:rPr>
      </w:pPr>
    </w:p>
    <w:p w:rsidR="00AB7D53" w:rsidRDefault="002D2FA5" w:rsidP="002D2FA5">
      <w:pPr>
        <w:spacing w:after="0" w:line="360" w:lineRule="auto"/>
        <w:jc w:val="both"/>
        <w:rPr>
          <w:rFonts w:eastAsia="宋体"/>
          <w:lang w:eastAsia="zh-CN"/>
        </w:rPr>
      </w:pPr>
      <w:r>
        <w:rPr>
          <w:rFonts w:eastAsia="宋体" w:hint="eastAsia"/>
          <w:lang w:eastAsia="zh-CN"/>
        </w:rPr>
        <w:t xml:space="preserve">According to the wording when physical layer receiving one configured sidelink grant, it considers the same set of sub-channels as reserved in the following </w:t>
      </w:r>
      <w:r w:rsidRPr="00B17E61">
        <w:rPr>
          <w:rFonts w:eastAsia="Malgun Gothic"/>
          <w:i/>
          <w:iCs/>
          <w:position w:val="-12"/>
          <w:lang w:val="en-GB" w:eastAsia="ko-KR"/>
        </w:rPr>
        <w:object w:dxaOrig="520" w:dyaOrig="360">
          <v:shape id="_x0000_i1034" type="#_x0000_t75" style="width:26.5pt;height:18.1pt" o:ole="">
            <v:imagedata r:id="rId15" o:title=""/>
          </v:shape>
          <o:OLEObject Type="Embed" ProgID="Equation.3" ShapeID="_x0000_i1034" DrawAspect="Content" ObjectID="_1536771129" r:id="rId27"/>
        </w:object>
      </w:r>
      <w:r>
        <w:rPr>
          <w:rFonts w:eastAsiaTheme="minorEastAsia" w:hint="eastAsia"/>
          <w:i/>
          <w:iCs/>
          <w:lang w:eastAsia="zh-CN"/>
        </w:rPr>
        <w:t xml:space="preserve"> </w:t>
      </w:r>
      <w:r>
        <w:rPr>
          <w:rFonts w:eastAsia="宋体" w:hint="eastAsia"/>
          <w:lang w:eastAsia="zh-CN"/>
        </w:rPr>
        <w:t xml:space="preserve">subframes with a uniform </w:t>
      </w:r>
      <w:proofErr w:type="gramStart"/>
      <w:r>
        <w:rPr>
          <w:rFonts w:eastAsia="宋体" w:hint="eastAsia"/>
          <w:lang w:eastAsia="zh-CN"/>
        </w:rPr>
        <w:t xml:space="preserve">interval </w:t>
      </w:r>
      <w:proofErr w:type="gramEnd"/>
      <w:r w:rsidRPr="00B17E61">
        <w:rPr>
          <w:rFonts w:eastAsia="Malgun Gothic"/>
          <w:i/>
          <w:iCs/>
          <w:position w:val="-14"/>
          <w:lang w:val="en-GB" w:eastAsia="ko-KR"/>
        </w:rPr>
        <w:object w:dxaOrig="440" w:dyaOrig="380">
          <v:shape id="_x0000_i1035" type="#_x0000_t75" style="width:22.55pt;height:19pt" o:ole="">
            <v:imagedata r:id="rId23" o:title=""/>
          </v:shape>
          <o:OLEObject Type="Embed" ProgID="Equation.3" ShapeID="_x0000_i1035" DrawAspect="Content" ObjectID="_1536771130" r:id="rId28"/>
        </w:object>
      </w:r>
      <w:r>
        <w:rPr>
          <w:rFonts w:eastAsia="宋体" w:hint="eastAsia"/>
          <w:lang w:eastAsia="zh-CN"/>
        </w:rPr>
        <w:t xml:space="preserve">. However, </w:t>
      </w:r>
      <w:r w:rsidR="00F929BB">
        <w:rPr>
          <w:rFonts w:eastAsia="宋体" w:hint="eastAsia"/>
          <w:lang w:eastAsia="zh-CN"/>
        </w:rPr>
        <w:t xml:space="preserve">from satisfying the packet latency requirement point of view, </w:t>
      </w:r>
      <w:r>
        <w:rPr>
          <w:rFonts w:eastAsia="宋体" w:hint="eastAsia"/>
          <w:lang w:eastAsia="zh-CN"/>
        </w:rPr>
        <w:t xml:space="preserve">we found that it </w:t>
      </w:r>
      <w:r w:rsidR="00F929BB">
        <w:rPr>
          <w:rFonts w:eastAsia="宋体" w:hint="eastAsia"/>
          <w:lang w:eastAsia="zh-CN"/>
        </w:rPr>
        <w:t xml:space="preserve">may not be possible </w:t>
      </w:r>
      <w:r>
        <w:rPr>
          <w:rFonts w:eastAsia="宋体" w:hint="eastAsia"/>
          <w:lang w:eastAsia="zh-CN"/>
        </w:rPr>
        <w:t xml:space="preserve">to reserve </w:t>
      </w:r>
      <w:r>
        <w:rPr>
          <w:rFonts w:eastAsia="宋体"/>
          <w:lang w:eastAsia="zh-CN"/>
        </w:rPr>
        <w:t>multiple</w:t>
      </w:r>
      <w:r>
        <w:rPr>
          <w:rFonts w:eastAsia="宋体" w:hint="eastAsia"/>
          <w:lang w:eastAsia="zh-CN"/>
        </w:rPr>
        <w:t xml:space="preserve"> resources using a uniform </w:t>
      </w:r>
      <w:r>
        <w:rPr>
          <w:rFonts w:eastAsia="宋体"/>
          <w:lang w:eastAsia="zh-CN"/>
        </w:rPr>
        <w:t>reservation</w:t>
      </w:r>
      <w:r>
        <w:rPr>
          <w:rFonts w:eastAsia="宋体" w:hint="eastAsia"/>
          <w:lang w:eastAsia="zh-CN"/>
        </w:rPr>
        <w:t xml:space="preserve"> interval </w:t>
      </w:r>
      <w:r w:rsidR="00F929BB">
        <w:rPr>
          <w:rFonts w:eastAsia="宋体" w:hint="eastAsia"/>
          <w:lang w:eastAsia="zh-CN"/>
        </w:rPr>
        <w:t>when the length of the interval is larger than 100</w:t>
      </w:r>
      <w:r>
        <w:rPr>
          <w:rFonts w:eastAsia="宋体" w:hint="eastAsia"/>
          <w:lang w:eastAsia="zh-CN"/>
        </w:rPr>
        <w:t>.</w:t>
      </w:r>
      <w:r w:rsidR="00F929BB">
        <w:rPr>
          <w:rFonts w:eastAsia="宋体" w:hint="eastAsia"/>
          <w:lang w:eastAsia="zh-CN"/>
        </w:rPr>
        <w:t xml:space="preserve"> </w:t>
      </w:r>
      <w:r w:rsidR="00F929BB">
        <w:rPr>
          <w:rFonts w:eastAsia="宋体"/>
          <w:lang w:eastAsia="zh-CN"/>
        </w:rPr>
        <w:t>I</w:t>
      </w:r>
      <w:r w:rsidR="00F929BB">
        <w:rPr>
          <w:rFonts w:eastAsia="宋体" w:hint="eastAsia"/>
          <w:lang w:eastAsia="zh-CN"/>
        </w:rPr>
        <w:t xml:space="preserve">n case of the reservation interval is always 100 regardless of the predicted packet generation period, it may also impact the </w:t>
      </w:r>
      <w:r w:rsidR="00F929BB">
        <w:rPr>
          <w:rFonts w:eastAsia="宋体"/>
          <w:lang w:eastAsia="zh-CN"/>
        </w:rPr>
        <w:t>sensing based resource selection operation</w:t>
      </w:r>
      <w:r w:rsidR="00F929BB">
        <w:rPr>
          <w:rFonts w:eastAsia="宋体" w:hint="eastAsia"/>
          <w:lang w:eastAsia="zh-CN"/>
        </w:rPr>
        <w:t xml:space="preserve">. </w:t>
      </w:r>
      <w:r w:rsidR="00F929BB">
        <w:rPr>
          <w:rFonts w:eastAsia="宋体"/>
          <w:lang w:eastAsia="zh-CN"/>
        </w:rPr>
        <w:t>I</w:t>
      </w:r>
      <w:r w:rsidR="00F929BB">
        <w:rPr>
          <w:rFonts w:eastAsia="宋体" w:hint="eastAsia"/>
          <w:lang w:eastAsia="zh-CN"/>
        </w:rPr>
        <w:t xml:space="preserve">n this </w:t>
      </w:r>
      <w:r w:rsidR="00F929BB">
        <w:rPr>
          <w:rFonts w:eastAsia="宋体"/>
          <w:lang w:eastAsia="zh-CN"/>
        </w:rPr>
        <w:t>contribution</w:t>
      </w:r>
      <w:r w:rsidR="00F929BB">
        <w:rPr>
          <w:rFonts w:eastAsia="宋体" w:hint="eastAsia"/>
          <w:lang w:eastAsia="zh-CN"/>
        </w:rPr>
        <w:t xml:space="preserve"> we will discuss this issue in detail.</w:t>
      </w:r>
    </w:p>
    <w:p w:rsidR="00C7157E" w:rsidRDefault="00C803CF" w:rsidP="00F929BB">
      <w:pPr>
        <w:pStyle w:val="1"/>
        <w:spacing w:before="120" w:after="60" w:line="360" w:lineRule="auto"/>
        <w:ind w:left="431" w:hanging="431"/>
        <w:rPr>
          <w:rFonts w:eastAsiaTheme="minorEastAsia"/>
          <w:lang w:val="en-US" w:eastAsia="zh-CN"/>
        </w:rPr>
      </w:pPr>
      <w:r>
        <w:rPr>
          <w:rFonts w:eastAsiaTheme="minorEastAsia" w:hint="eastAsia"/>
          <w:lang w:val="en-US" w:eastAsia="zh-CN"/>
        </w:rPr>
        <w:t>Discussion</w:t>
      </w:r>
    </w:p>
    <w:p w:rsidR="009A2E57" w:rsidRPr="00F929BB" w:rsidRDefault="00F929BB" w:rsidP="009A2E57">
      <w:pPr>
        <w:spacing w:after="0" w:line="360" w:lineRule="auto"/>
        <w:jc w:val="both"/>
        <w:rPr>
          <w:rFonts w:eastAsiaTheme="minorEastAsia"/>
          <w:lang w:eastAsia="zh-CN"/>
        </w:rPr>
      </w:pPr>
      <w:r>
        <w:rPr>
          <w:rFonts w:eastAsiaTheme="minorEastAsia" w:hint="eastAsia"/>
          <w:lang w:eastAsia="zh-CN"/>
        </w:rPr>
        <w:t>A</w:t>
      </w:r>
      <w:r w:rsidR="009A2E57">
        <w:rPr>
          <w:rFonts w:eastAsiaTheme="minorEastAsia" w:hint="eastAsia"/>
          <w:lang w:eastAsia="zh-CN"/>
        </w:rPr>
        <w:t>ccording to the definition of ETSI</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_Ref462857770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r w:rsidR="009A2E57">
        <w:rPr>
          <w:rFonts w:eastAsiaTheme="minorEastAsia" w:hint="eastAsia"/>
          <w:lang w:eastAsia="zh-CN"/>
        </w:rPr>
        <w:t xml:space="preserve"> V2V </w:t>
      </w:r>
      <w:r w:rsidR="009A2E57">
        <w:rPr>
          <w:rFonts w:eastAsiaTheme="minorEastAsia"/>
          <w:lang w:eastAsia="zh-CN"/>
        </w:rPr>
        <w:t xml:space="preserve">packet </w:t>
      </w:r>
      <w:r w:rsidR="009A2E57" w:rsidRPr="006D51D0">
        <w:rPr>
          <w:rFonts w:eastAsiaTheme="minorEastAsia"/>
          <w:lang w:eastAsia="zh-CN"/>
        </w:rPr>
        <w:t>generation</w:t>
      </w:r>
      <w:r w:rsidR="009A2E57" w:rsidRPr="006D51D0">
        <w:rPr>
          <w:rFonts w:eastAsiaTheme="minorEastAsia" w:hint="eastAsia"/>
          <w:lang w:eastAsia="zh-CN"/>
        </w:rPr>
        <w:t xml:space="preserve"> periodicity ca</w:t>
      </w:r>
      <w:r w:rsidR="009A2E57">
        <w:rPr>
          <w:rFonts w:eastAsiaTheme="minorEastAsia" w:hint="eastAsia"/>
          <w:lang w:eastAsia="zh-CN"/>
        </w:rPr>
        <w:t xml:space="preserve">n be varying between [100ms~1s]. </w:t>
      </w:r>
      <w:r w:rsidRPr="006D51D0">
        <w:rPr>
          <w:rFonts w:eastAsiaTheme="minorEastAsia" w:hint="eastAsia"/>
          <w:lang w:eastAsia="zh-CN"/>
        </w:rPr>
        <w:t xml:space="preserve">From resource saving point of view, resource </w:t>
      </w:r>
      <w:r>
        <w:rPr>
          <w:rFonts w:eastAsiaTheme="minorEastAsia" w:hint="eastAsia"/>
          <w:lang w:eastAsia="zh-CN"/>
        </w:rPr>
        <w:t>reservation interval</w:t>
      </w:r>
      <w:r w:rsidRPr="006D51D0">
        <w:rPr>
          <w:rFonts w:eastAsiaTheme="minorEastAsia" w:hint="eastAsia"/>
          <w:lang w:eastAsia="zh-CN"/>
        </w:rPr>
        <w:t xml:space="preserve"> should approximate the periodicity of </w:t>
      </w:r>
      <w:r>
        <w:rPr>
          <w:rFonts w:eastAsiaTheme="minorEastAsia" w:hint="eastAsia"/>
          <w:lang w:eastAsia="zh-CN"/>
        </w:rPr>
        <w:t>packet generation with a granularity of 100. Then if the reservation interval is larger than 100, t</w:t>
      </w:r>
      <w:r w:rsidR="009A2E57">
        <w:rPr>
          <w:rFonts w:eastAsiaTheme="minorEastAsia" w:hint="eastAsia"/>
          <w:lang w:eastAsia="zh-CN"/>
        </w:rPr>
        <w:t xml:space="preserve">he </w:t>
      </w:r>
      <w:r w:rsidR="009A2E57">
        <w:rPr>
          <w:rFonts w:eastAsiaTheme="minorEastAsia"/>
          <w:lang w:eastAsia="zh-CN"/>
        </w:rPr>
        <w:t>difference</w:t>
      </w:r>
      <w:r w:rsidR="009A2E57">
        <w:rPr>
          <w:rFonts w:eastAsiaTheme="minorEastAsia" w:hint="eastAsia"/>
          <w:lang w:eastAsia="zh-CN"/>
        </w:rPr>
        <w:t xml:space="preserve"> between resource reservation </w:t>
      </w:r>
      <w:r>
        <w:rPr>
          <w:rFonts w:eastAsiaTheme="minorEastAsia" w:hint="eastAsia"/>
          <w:lang w:eastAsia="zh-CN"/>
        </w:rPr>
        <w:t>interval</w:t>
      </w:r>
      <w:r w:rsidR="009A2E57">
        <w:rPr>
          <w:rFonts w:eastAsiaTheme="minorEastAsia" w:hint="eastAsia"/>
          <w:lang w:eastAsia="zh-CN"/>
        </w:rPr>
        <w:t xml:space="preserve"> and packet generation period may change the relative position of reserved resource and packet generation time. When the difference is large the distance between packet generation time and the nearest reserved resource may exceed 100ms within a </w:t>
      </w:r>
      <w:r w:rsidR="009A2E57">
        <w:rPr>
          <w:rFonts w:eastAsiaTheme="minorEastAsia"/>
          <w:lang w:eastAsia="zh-CN"/>
        </w:rPr>
        <w:t>few</w:t>
      </w:r>
      <w:r w:rsidR="009A2E57">
        <w:rPr>
          <w:rFonts w:eastAsiaTheme="minorEastAsia" w:hint="eastAsia"/>
          <w:lang w:eastAsia="zh-CN"/>
        </w:rPr>
        <w:t xml:space="preserve"> transmission period, as shown </w:t>
      </w:r>
      <w:r w:rsidR="009A2E57">
        <w:rPr>
          <w:rFonts w:eastAsiaTheme="minorEastAsia"/>
          <w:lang w:eastAsia="zh-CN"/>
        </w:rPr>
        <w:t xml:space="preserve">in Figure 1. </w:t>
      </w:r>
      <w:r>
        <w:rPr>
          <w:rFonts w:eastAsiaTheme="minorEastAsia" w:hint="eastAsia"/>
          <w:lang w:eastAsia="zh-CN"/>
        </w:rPr>
        <w:t xml:space="preserve">So if the resources are reserved with this fixed interval </w:t>
      </w:r>
      <w:r>
        <w:rPr>
          <w:rFonts w:eastAsiaTheme="minorEastAsia" w:hint="eastAsia"/>
          <w:lang w:eastAsia="zh-CN"/>
        </w:rPr>
        <w:lastRenderedPageBreak/>
        <w:t xml:space="preserve">larger than 100, UE may need to perform resource reselection after a few transmission </w:t>
      </w:r>
      <w:r>
        <w:rPr>
          <w:rFonts w:eastAsiaTheme="minorEastAsia"/>
          <w:lang w:eastAsia="zh-CN"/>
        </w:rPr>
        <w:t>periods</w:t>
      </w:r>
      <w:r>
        <w:rPr>
          <w:rFonts w:eastAsiaTheme="minorEastAsia" w:hint="eastAsia"/>
          <w:lang w:eastAsia="zh-CN"/>
        </w:rPr>
        <w:t xml:space="preserve"> (</w:t>
      </w:r>
      <w:r>
        <w:rPr>
          <w:rFonts w:eastAsiaTheme="minorEastAsia"/>
          <w:lang w:eastAsia="zh-CN"/>
        </w:rPr>
        <w:t>May</w:t>
      </w:r>
      <w:r>
        <w:rPr>
          <w:rFonts w:eastAsiaTheme="minorEastAsia" w:hint="eastAsia"/>
          <w:lang w:eastAsia="zh-CN"/>
        </w:rPr>
        <w:t xml:space="preserve"> less than 5 which is the smallest value of </w:t>
      </w:r>
      <w:r>
        <w:rPr>
          <w:rFonts w:eastAsiaTheme="minorEastAsia"/>
          <w:lang w:eastAsia="zh-CN"/>
        </w:rPr>
        <w:t>resource</w:t>
      </w:r>
      <w:r>
        <w:rPr>
          <w:rFonts w:eastAsiaTheme="minorEastAsia" w:hint="eastAsia"/>
          <w:lang w:eastAsia="zh-CN"/>
        </w:rPr>
        <w:t xml:space="preserve"> reselection counter). </w:t>
      </w:r>
    </w:p>
    <w:p w:rsidR="009A2E57" w:rsidRDefault="009A2E57" w:rsidP="009A2E57">
      <w:pPr>
        <w:rPr>
          <w:rFonts w:eastAsiaTheme="minorEastAsia"/>
          <w:lang w:eastAsia="zh-CN"/>
        </w:rPr>
      </w:pPr>
      <w:r>
        <w:object w:dxaOrig="21168" w:dyaOrig="6736">
          <v:shape id="_x0000_i1036" type="#_x0000_t75" style="width:481.45pt;height:152.85pt" o:ole="">
            <v:imagedata r:id="rId29" o:title=""/>
          </v:shape>
          <o:OLEObject Type="Embed" ProgID="Visio.Drawing.11" ShapeID="_x0000_i1036" DrawAspect="Content" ObjectID="_1536771131" r:id="rId30"/>
        </w:object>
      </w:r>
    </w:p>
    <w:p w:rsidR="009A2E57" w:rsidRPr="00086578" w:rsidRDefault="009A2E57" w:rsidP="009A2E57">
      <w:pPr>
        <w:spacing w:line="360" w:lineRule="auto"/>
        <w:jc w:val="center"/>
        <w:rPr>
          <w:rFonts w:eastAsia="宋体"/>
          <w:b/>
          <w:lang w:eastAsia="zh-CN"/>
        </w:rPr>
      </w:pPr>
      <w:r w:rsidRPr="00086578">
        <w:rPr>
          <w:rFonts w:eastAsia="宋体" w:hint="eastAsia"/>
          <w:b/>
          <w:lang w:eastAsia="zh-CN"/>
        </w:rPr>
        <w:t xml:space="preserve">Figure </w:t>
      </w:r>
      <w:r>
        <w:rPr>
          <w:rFonts w:eastAsia="宋体" w:hint="eastAsia"/>
          <w:b/>
          <w:lang w:eastAsia="zh-CN"/>
        </w:rPr>
        <w:t>1</w:t>
      </w:r>
      <w:r w:rsidRPr="00086578">
        <w:rPr>
          <w:rFonts w:eastAsia="宋体" w:hint="eastAsia"/>
          <w:b/>
          <w:lang w:eastAsia="zh-CN"/>
        </w:rPr>
        <w:t xml:space="preserve"> discordance between </w:t>
      </w:r>
      <w:r w:rsidRPr="00086578">
        <w:rPr>
          <w:rFonts w:eastAsia="宋体"/>
          <w:b/>
          <w:lang w:eastAsia="zh-CN"/>
        </w:rPr>
        <w:t>resource</w:t>
      </w:r>
      <w:r w:rsidRPr="00086578">
        <w:rPr>
          <w:rFonts w:eastAsia="宋体" w:hint="eastAsia"/>
          <w:b/>
          <w:lang w:eastAsia="zh-CN"/>
        </w:rPr>
        <w:t xml:space="preserve"> reservation period and packet generation period</w:t>
      </w:r>
    </w:p>
    <w:p w:rsidR="00F929BB" w:rsidRDefault="00F929BB" w:rsidP="009A2E57">
      <w:pPr>
        <w:spacing w:line="360" w:lineRule="auto"/>
        <w:jc w:val="both"/>
        <w:rPr>
          <w:rFonts w:eastAsiaTheme="minorEastAsia"/>
          <w:lang w:eastAsia="zh-CN"/>
        </w:rPr>
      </w:pPr>
      <w:r>
        <w:rPr>
          <w:rFonts w:eastAsiaTheme="minorEastAsia"/>
          <w:lang w:eastAsia="zh-CN"/>
        </w:rPr>
        <w:t>I</w:t>
      </w:r>
      <w:r>
        <w:rPr>
          <w:rFonts w:eastAsiaTheme="minorEastAsia" w:hint="eastAsia"/>
          <w:lang w:eastAsia="zh-CN"/>
        </w:rPr>
        <w:t>f reservation interval of 100 is always used, it is problematic as well</w:t>
      </w:r>
      <w:r w:rsidR="00E237C9">
        <w:rPr>
          <w:rFonts w:eastAsiaTheme="minorEastAsia" w:hint="eastAsia"/>
          <w:lang w:eastAsia="zh-CN"/>
        </w:rPr>
        <w:t xml:space="preserve"> if UE actual packet generation period is much larger than 100</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irstly, </w:t>
      </w:r>
      <w:r w:rsidR="00E237C9">
        <w:rPr>
          <w:rFonts w:eastAsiaTheme="minorEastAsia" w:hint="eastAsia"/>
          <w:lang w:eastAsia="zh-CN"/>
        </w:rPr>
        <w:t xml:space="preserve">the </w:t>
      </w:r>
      <w:r w:rsidR="00E237C9">
        <w:rPr>
          <w:rFonts w:eastAsiaTheme="minorEastAsia"/>
          <w:lang w:eastAsia="zh-CN"/>
        </w:rPr>
        <w:t>transmitter</w:t>
      </w:r>
      <w:r w:rsidR="00E237C9">
        <w:rPr>
          <w:rFonts w:eastAsiaTheme="minorEastAsia" w:hint="eastAsia"/>
          <w:lang w:eastAsia="zh-CN"/>
        </w:rPr>
        <w:t xml:space="preserve"> UE will always indicate the reservation interval as 100 in SA, if its predicted packet generation period is very larger the reserved resources indicated in SA is very likely not be used, this will mislead the sensing UE to preclude </w:t>
      </w:r>
      <w:r w:rsidR="00576D16">
        <w:rPr>
          <w:rFonts w:eastAsiaTheme="minorEastAsia" w:hint="eastAsia"/>
          <w:lang w:eastAsia="zh-CN"/>
        </w:rPr>
        <w:t xml:space="preserve">vacant </w:t>
      </w:r>
      <w:r w:rsidR="00E237C9">
        <w:rPr>
          <w:rFonts w:eastAsiaTheme="minorEastAsia" w:hint="eastAsia"/>
          <w:lang w:eastAsia="zh-CN"/>
        </w:rPr>
        <w:t>resources. When packet generation period is larger</w:t>
      </w:r>
      <w:r w:rsidR="00576D16">
        <w:rPr>
          <w:rFonts w:eastAsiaTheme="minorEastAsia" w:hint="eastAsia"/>
          <w:lang w:eastAsia="zh-CN"/>
        </w:rPr>
        <w:t xml:space="preserve">, </w:t>
      </w:r>
      <w:r w:rsidR="00E237C9">
        <w:rPr>
          <w:rFonts w:eastAsiaTheme="minorEastAsia" w:hint="eastAsia"/>
          <w:lang w:eastAsia="zh-CN"/>
        </w:rPr>
        <w:t xml:space="preserve">the resources that is very likely to be used by the UE for the next TB transmission cannot be </w:t>
      </w:r>
      <w:r w:rsidR="00576D16">
        <w:rPr>
          <w:rFonts w:eastAsiaTheme="minorEastAsia" w:hint="eastAsia"/>
          <w:lang w:eastAsia="zh-CN"/>
        </w:rPr>
        <w:t>reserved through</w:t>
      </w:r>
      <w:r w:rsidR="00E237C9">
        <w:rPr>
          <w:rFonts w:eastAsiaTheme="minorEastAsia" w:hint="eastAsia"/>
          <w:lang w:eastAsia="zh-CN"/>
        </w:rPr>
        <w:t xml:space="preserve"> SA</w:t>
      </w:r>
      <w:r w:rsidR="00576D16">
        <w:rPr>
          <w:rFonts w:eastAsiaTheme="minorEastAsia" w:hint="eastAsia"/>
          <w:lang w:eastAsia="zh-CN"/>
        </w:rPr>
        <w:t xml:space="preserve"> indication</w:t>
      </w:r>
      <w:r w:rsidR="00E237C9">
        <w:rPr>
          <w:rFonts w:eastAsiaTheme="minorEastAsia" w:hint="eastAsia"/>
          <w:lang w:eastAsia="zh-CN"/>
        </w:rPr>
        <w:t>, resource reservation mechanism cannot provide any protection on next TB transmission any more</w:t>
      </w:r>
      <w:r>
        <w:rPr>
          <w:rFonts w:eastAsiaTheme="minorEastAsia" w:hint="eastAsia"/>
          <w:lang w:eastAsia="zh-CN"/>
        </w:rPr>
        <w:t xml:space="preserve">. </w:t>
      </w:r>
      <w:r w:rsidR="00576D16">
        <w:rPr>
          <w:rFonts w:eastAsiaTheme="minorEastAsia" w:hint="eastAsia"/>
          <w:lang w:eastAsia="zh-CN"/>
        </w:rPr>
        <w:t>Furthermore,</w:t>
      </w:r>
      <w:r w:rsidR="00E237C9">
        <w:rPr>
          <w:rFonts w:eastAsiaTheme="minorEastAsia" w:hint="eastAsia"/>
          <w:lang w:eastAsia="zh-CN"/>
        </w:rPr>
        <w:t xml:space="preserve"> </w:t>
      </w:r>
      <w:r w:rsidR="00576D16">
        <w:rPr>
          <w:rFonts w:eastAsiaTheme="minorEastAsia" w:hint="eastAsia"/>
          <w:lang w:eastAsia="zh-CN"/>
        </w:rPr>
        <w:t>RAN1</w:t>
      </w:r>
      <w:r w:rsidR="00E237C9">
        <w:rPr>
          <w:rFonts w:eastAsiaTheme="minorEastAsia" w:hint="eastAsia"/>
          <w:lang w:eastAsia="zh-CN"/>
        </w:rPr>
        <w:t xml:space="preserve"> also agreed in the last meeting that </w:t>
      </w:r>
      <w:r w:rsidR="00E237C9">
        <w:rPr>
          <w:rFonts w:eastAsiaTheme="minorEastAsia"/>
          <w:lang w:eastAsia="zh-CN"/>
        </w:rPr>
        <w:t>“</w:t>
      </w:r>
      <w:r w:rsidR="00E237C9" w:rsidRPr="00E237C9">
        <w:rPr>
          <w:rFonts w:eastAsiaTheme="minorEastAsia" w:hint="eastAsia"/>
          <w:i/>
          <w:lang w:eastAsia="zh-CN"/>
        </w:rPr>
        <w:t>RAN1 assumes that UE performs no transmission or no resource reservation if it has no data.</w:t>
      </w:r>
      <w:r w:rsidR="00E237C9">
        <w:rPr>
          <w:rFonts w:eastAsiaTheme="minorEastAsia"/>
          <w:lang w:eastAsia="zh-CN"/>
        </w:rPr>
        <w:t>”</w:t>
      </w:r>
      <w:r w:rsidR="00E237C9">
        <w:rPr>
          <w:rFonts w:eastAsiaTheme="minorEastAsia" w:hint="eastAsia"/>
          <w:lang w:eastAsia="zh-CN"/>
        </w:rPr>
        <w:t xml:space="preserve">, so we do not think it is reasonable if a UE indicates resources reservation with 100 in SA when its can predict that it is almost unlikely to </w:t>
      </w:r>
      <w:r w:rsidR="00576D16">
        <w:rPr>
          <w:rFonts w:eastAsiaTheme="minorEastAsia" w:hint="eastAsia"/>
          <w:lang w:eastAsia="zh-CN"/>
        </w:rPr>
        <w:t>have</w:t>
      </w:r>
      <w:r w:rsidR="00E237C9">
        <w:rPr>
          <w:rFonts w:eastAsiaTheme="minorEastAsia" w:hint="eastAsia"/>
          <w:lang w:eastAsia="zh-CN"/>
        </w:rPr>
        <w:t xml:space="preserve"> packet then.</w:t>
      </w:r>
    </w:p>
    <w:p w:rsidR="009A2E57" w:rsidRDefault="00CB58DF" w:rsidP="009A2E57">
      <w:pPr>
        <w:spacing w:line="360" w:lineRule="auto"/>
        <w:jc w:val="both"/>
        <w:rPr>
          <w:rFonts w:eastAsiaTheme="minorEastAsia"/>
          <w:lang w:eastAsia="zh-CN"/>
        </w:rPr>
      </w:pPr>
      <w:r>
        <w:rPr>
          <w:rFonts w:eastAsiaTheme="minorEastAsia" w:hint="eastAsia"/>
          <w:lang w:eastAsia="zh-CN"/>
        </w:rPr>
        <w:t xml:space="preserve">To our understanding UE application layer can predict packet </w:t>
      </w:r>
      <w:r w:rsidR="00C82B22">
        <w:rPr>
          <w:rFonts w:eastAsiaTheme="minorEastAsia" w:hint="eastAsia"/>
          <w:lang w:eastAsia="zh-CN"/>
        </w:rPr>
        <w:t>generation</w:t>
      </w:r>
      <w:r>
        <w:rPr>
          <w:rFonts w:eastAsiaTheme="minorEastAsia" w:hint="eastAsia"/>
          <w:lang w:eastAsia="zh-CN"/>
        </w:rPr>
        <w:t xml:space="preserve"> </w:t>
      </w:r>
      <w:r>
        <w:rPr>
          <w:rFonts w:eastAsiaTheme="minorEastAsia"/>
          <w:lang w:eastAsia="zh-CN"/>
        </w:rPr>
        <w:t>periodicity</w:t>
      </w:r>
      <w:r>
        <w:rPr>
          <w:rFonts w:eastAsiaTheme="minorEastAsia" w:hint="eastAsia"/>
          <w:lang w:eastAsia="zh-CN"/>
        </w:rPr>
        <w:t xml:space="preserve"> within a certain amount of time. </w:t>
      </w:r>
      <w:r>
        <w:rPr>
          <w:rFonts w:eastAsiaTheme="minorEastAsia"/>
          <w:lang w:eastAsia="zh-CN"/>
        </w:rPr>
        <w:t>B</w:t>
      </w:r>
      <w:r>
        <w:rPr>
          <w:rFonts w:eastAsiaTheme="minorEastAsia" w:hint="eastAsia"/>
          <w:lang w:eastAsia="zh-CN"/>
        </w:rPr>
        <w:t xml:space="preserve">ased on the predicted packet generation </w:t>
      </w:r>
      <w:r>
        <w:rPr>
          <w:rFonts w:eastAsiaTheme="minorEastAsia"/>
          <w:lang w:eastAsia="zh-CN"/>
        </w:rPr>
        <w:t>periodicity</w:t>
      </w:r>
      <w:r>
        <w:rPr>
          <w:rFonts w:eastAsiaTheme="minorEastAsia" w:hint="eastAsia"/>
          <w:lang w:eastAsia="zh-CN"/>
        </w:rPr>
        <w:t xml:space="preserve"> and the location of first selected resource after resource selection (the value of d), </w:t>
      </w:r>
      <w:r w:rsidR="009A2E57">
        <w:rPr>
          <w:rFonts w:eastAsiaTheme="minorEastAsia" w:hint="eastAsia"/>
          <w:lang w:eastAsia="zh-CN"/>
        </w:rPr>
        <w:t xml:space="preserve">UE can select </w:t>
      </w:r>
      <w:r w:rsidR="009A2E57">
        <w:rPr>
          <w:rFonts w:eastAsiaTheme="minorEastAsia"/>
          <w:lang w:eastAsia="zh-CN"/>
        </w:rPr>
        <w:t>between the</w:t>
      </w:r>
      <w:r w:rsidR="009A2E57">
        <w:rPr>
          <w:rFonts w:eastAsiaTheme="minorEastAsia" w:hint="eastAsia"/>
          <w:lang w:eastAsia="zh-CN"/>
        </w:rPr>
        <w:t xml:space="preserve"> </w:t>
      </w:r>
      <w:r w:rsidR="009A2E57" w:rsidRPr="00086578">
        <w:rPr>
          <w:rFonts w:eastAsiaTheme="minorEastAsia" w:hint="eastAsia"/>
          <w:lang w:eastAsia="zh-CN"/>
        </w:rPr>
        <w:t xml:space="preserve">nearest smaller </w:t>
      </w:r>
      <w:r w:rsidR="009A2E57">
        <w:rPr>
          <w:rFonts w:eastAsiaTheme="minorEastAsia" w:hint="eastAsia"/>
          <w:lang w:eastAsia="zh-CN"/>
        </w:rPr>
        <w:t xml:space="preserve">reservation </w:t>
      </w:r>
      <w:r>
        <w:rPr>
          <w:rFonts w:eastAsiaTheme="minorEastAsia" w:hint="eastAsia"/>
          <w:lang w:eastAsia="zh-CN"/>
        </w:rPr>
        <w:t>interval</w:t>
      </w:r>
      <w:r w:rsidR="009A2E57">
        <w:rPr>
          <w:rFonts w:eastAsiaTheme="minorEastAsia" w:hint="eastAsia"/>
          <w:lang w:eastAsia="zh-CN"/>
        </w:rPr>
        <w:t xml:space="preserve"> </w:t>
      </w:r>
      <w:r w:rsidR="009A2E57" w:rsidRPr="00086578">
        <w:rPr>
          <w:rFonts w:eastAsiaTheme="minorEastAsia" w:hint="eastAsia"/>
          <w:lang w:eastAsia="zh-CN"/>
        </w:rPr>
        <w:t>and nearest larger</w:t>
      </w:r>
      <w:r w:rsidR="009A2E57">
        <w:rPr>
          <w:rFonts w:eastAsiaTheme="minorEastAsia" w:hint="eastAsia"/>
          <w:lang w:eastAsia="zh-CN"/>
        </w:rPr>
        <w:t xml:space="preserve"> reservation </w:t>
      </w:r>
      <w:r>
        <w:rPr>
          <w:rFonts w:eastAsiaTheme="minorEastAsia" w:hint="eastAsia"/>
          <w:lang w:eastAsia="zh-CN"/>
        </w:rPr>
        <w:t>interval</w:t>
      </w:r>
      <w:r w:rsidR="009A2E57">
        <w:rPr>
          <w:rFonts w:eastAsiaTheme="minorEastAsia" w:hint="eastAsia"/>
          <w:lang w:eastAsia="zh-CN"/>
        </w:rPr>
        <w:t xml:space="preserve"> to ensure that the distance between any packet and its followed </w:t>
      </w:r>
      <w:r w:rsidR="009A2E57">
        <w:rPr>
          <w:rFonts w:eastAsiaTheme="minorEastAsia"/>
          <w:lang w:eastAsia="zh-CN"/>
        </w:rPr>
        <w:t>reserved</w:t>
      </w:r>
      <w:r w:rsidR="009A2E57">
        <w:rPr>
          <w:rFonts w:eastAsiaTheme="minorEastAsia" w:hint="eastAsia"/>
          <w:lang w:eastAsia="zh-CN"/>
        </w:rPr>
        <w:t xml:space="preserve"> resource is less than 100.</w:t>
      </w:r>
      <w:r>
        <w:rPr>
          <w:rFonts w:eastAsiaTheme="minorEastAsia" w:hint="eastAsia"/>
          <w:lang w:eastAsia="zh-CN"/>
        </w:rPr>
        <w:t xml:space="preserve"> </w:t>
      </w:r>
    </w:p>
    <w:p w:rsidR="009A2E57" w:rsidRDefault="0057032F" w:rsidP="009A2E57">
      <w:pPr>
        <w:spacing w:line="360" w:lineRule="auto"/>
        <w:jc w:val="both"/>
        <w:rPr>
          <w:rFonts w:eastAsiaTheme="minorEastAsia"/>
          <w:lang w:eastAsia="zh-CN"/>
        </w:rPr>
      </w:pPr>
      <w:r>
        <w:rPr>
          <w:rFonts w:eastAsiaTheme="minorEastAsia" w:hint="eastAsia"/>
          <w:lang w:eastAsia="zh-CN"/>
        </w:rPr>
        <w:t>For example, if</w:t>
      </w:r>
      <w:r w:rsidR="009A2E57">
        <w:rPr>
          <w:rFonts w:eastAsiaTheme="minorEastAsia" w:hint="eastAsia"/>
          <w:lang w:eastAsia="zh-CN"/>
        </w:rPr>
        <w:t xml:space="preserve"> packet generation period is </w:t>
      </w:r>
      <w:proofErr w:type="gramStart"/>
      <w:r w:rsidR="009A2E57">
        <w:rPr>
          <w:rFonts w:eastAsiaTheme="minorEastAsia" w:hint="eastAsia"/>
          <w:lang w:eastAsia="zh-CN"/>
        </w:rPr>
        <w:t>262,</w:t>
      </w:r>
      <w:proofErr w:type="gramEnd"/>
      <w:r w:rsidR="009A2E57">
        <w:rPr>
          <w:rFonts w:eastAsiaTheme="minorEastAsia" w:hint="eastAsia"/>
          <w:lang w:eastAsia="zh-CN"/>
        </w:rPr>
        <w:t xml:space="preserve"> and the value of d is 83. The UE should first use the nearest smaller reservation period 200ms since the distance between the second packet and the second reserved resource will be 121ms if the nearest larger reservation period 300ms is used. Based on the same principle, UE can determine which reservation </w:t>
      </w:r>
      <w:r w:rsidR="00C82B22">
        <w:rPr>
          <w:rFonts w:eastAsiaTheme="minorEastAsia" w:hint="eastAsia"/>
          <w:lang w:eastAsia="zh-CN"/>
        </w:rPr>
        <w:t>interval</w:t>
      </w:r>
      <w:r w:rsidR="009A2E57">
        <w:rPr>
          <w:rFonts w:eastAsiaTheme="minorEastAsia" w:hint="eastAsia"/>
          <w:lang w:eastAsia="zh-CN"/>
        </w:rPr>
        <w:t xml:space="preserve"> should be used in</w:t>
      </w:r>
      <w:r>
        <w:rPr>
          <w:rFonts w:eastAsiaTheme="minorEastAsia" w:hint="eastAsia"/>
          <w:lang w:eastAsia="zh-CN"/>
        </w:rPr>
        <w:t xml:space="preserve"> the subsequent transmissions. </w:t>
      </w:r>
      <w:r w:rsidR="00C82B22">
        <w:rPr>
          <w:rFonts w:eastAsiaTheme="minorEastAsia" w:hint="eastAsia"/>
          <w:lang w:eastAsia="zh-CN"/>
        </w:rPr>
        <w:t>In this way t</w:t>
      </w:r>
      <w:r>
        <w:rPr>
          <w:rFonts w:eastAsiaTheme="minorEastAsia" w:hint="eastAsia"/>
          <w:lang w:eastAsia="zh-CN"/>
        </w:rPr>
        <w:t>he distances between each predicted packet generation time and corresponding reserved resources are shown in Figure 2, which are all smaller than 100.</w:t>
      </w:r>
    </w:p>
    <w:p w:rsidR="001B2C48" w:rsidRDefault="001B2C48" w:rsidP="009A2E57">
      <w:pPr>
        <w:spacing w:line="360" w:lineRule="auto"/>
        <w:jc w:val="both"/>
        <w:rPr>
          <w:rFonts w:eastAsiaTheme="minorEastAsia"/>
          <w:lang w:eastAsia="zh-CN"/>
        </w:rPr>
      </w:pPr>
      <w:r>
        <w:rPr>
          <w:rFonts w:eastAsiaTheme="minorEastAsia"/>
          <w:lang w:eastAsia="zh-CN"/>
        </w:rPr>
        <w:t>B</w:t>
      </w:r>
      <w:r>
        <w:rPr>
          <w:rFonts w:eastAsiaTheme="minorEastAsia" w:hint="eastAsia"/>
          <w:lang w:eastAsia="zh-CN"/>
        </w:rPr>
        <w:t>ased on the discussion above we have the following proposals:</w:t>
      </w:r>
    </w:p>
    <w:p w:rsidR="001B2C48" w:rsidRDefault="001B2C48" w:rsidP="001B2C4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1B2C48" w:rsidRDefault="001B2C48" w:rsidP="001B2C48">
      <w:pPr>
        <w:pStyle w:val="maintext"/>
        <w:numPr>
          <w:ilvl w:val="0"/>
          <w:numId w:val="58"/>
        </w:numPr>
        <w:ind w:firstLineChars="0"/>
        <w:rPr>
          <w:rFonts w:eastAsiaTheme="minorEastAsia"/>
          <w:b/>
          <w:i/>
          <w:lang w:val="en-US" w:eastAsia="zh-CN"/>
        </w:rPr>
      </w:pPr>
      <w:r>
        <w:rPr>
          <w:rFonts w:eastAsiaTheme="minorEastAsia" w:hint="eastAsia"/>
          <w:b/>
          <w:i/>
          <w:lang w:val="en-US" w:eastAsia="zh-CN"/>
        </w:rPr>
        <w:t xml:space="preserve">Resource reservation interval provided by higher layer for </w:t>
      </w:r>
      <w:r>
        <w:rPr>
          <w:rFonts w:eastAsiaTheme="minorEastAsia"/>
          <w:b/>
          <w:i/>
          <w:lang w:val="en-US" w:eastAsia="zh-CN"/>
        </w:rPr>
        <w:t>different</w:t>
      </w:r>
      <w:r>
        <w:rPr>
          <w:rFonts w:eastAsiaTheme="minorEastAsia" w:hint="eastAsia"/>
          <w:b/>
          <w:i/>
          <w:lang w:val="en-US" w:eastAsia="zh-CN"/>
        </w:rPr>
        <w:t xml:space="preserve"> resource reservation</w:t>
      </w:r>
      <w:r w:rsidR="007B340D">
        <w:rPr>
          <w:rFonts w:eastAsiaTheme="minorEastAsia" w:hint="eastAsia"/>
          <w:b/>
          <w:i/>
          <w:lang w:val="en-US" w:eastAsia="zh-CN"/>
        </w:rPr>
        <w:t xml:space="preserve"> </w:t>
      </w:r>
      <w:r>
        <w:rPr>
          <w:rFonts w:eastAsiaTheme="minorEastAsia" w:hint="eastAsia"/>
          <w:b/>
          <w:i/>
          <w:lang w:val="en-US" w:eastAsia="zh-CN"/>
        </w:rPr>
        <w:t>after resource reselection can be variable;</w:t>
      </w:r>
    </w:p>
    <w:p w:rsidR="001B2C48" w:rsidRPr="001B2C48" w:rsidRDefault="001B2C48" w:rsidP="001B2C48">
      <w:pPr>
        <w:pStyle w:val="maintext"/>
        <w:numPr>
          <w:ilvl w:val="0"/>
          <w:numId w:val="58"/>
        </w:numPr>
        <w:ind w:firstLineChars="0"/>
        <w:rPr>
          <w:rFonts w:eastAsiaTheme="minorEastAsia"/>
          <w:b/>
          <w:i/>
          <w:lang w:val="en-US" w:eastAsia="zh-CN"/>
        </w:rPr>
      </w:pPr>
      <w:r>
        <w:rPr>
          <w:rFonts w:eastAsiaTheme="minorEastAsia" w:hint="eastAsia"/>
          <w:b/>
          <w:i/>
          <w:lang w:val="en-US" w:eastAsia="zh-CN"/>
        </w:rPr>
        <w:t xml:space="preserve">The reservation interval indicated in SA for </w:t>
      </w:r>
      <w:r>
        <w:rPr>
          <w:rFonts w:eastAsiaTheme="minorEastAsia"/>
          <w:b/>
          <w:i/>
          <w:lang w:val="en-US" w:eastAsia="zh-CN"/>
        </w:rPr>
        <w:t>different</w:t>
      </w:r>
      <w:r>
        <w:rPr>
          <w:rFonts w:eastAsiaTheme="minorEastAsia" w:hint="eastAsia"/>
          <w:b/>
          <w:i/>
          <w:lang w:val="en-US" w:eastAsia="zh-CN"/>
        </w:rPr>
        <w:t xml:space="preserve"> resource reservation after </w:t>
      </w:r>
      <w:r>
        <w:rPr>
          <w:rFonts w:eastAsiaTheme="minorEastAsia"/>
          <w:b/>
          <w:i/>
          <w:lang w:val="en-US" w:eastAsia="zh-CN"/>
        </w:rPr>
        <w:t>resource</w:t>
      </w:r>
      <w:r>
        <w:rPr>
          <w:rFonts w:eastAsiaTheme="minorEastAsia" w:hint="eastAsia"/>
          <w:b/>
          <w:i/>
          <w:lang w:val="en-US" w:eastAsia="zh-CN"/>
        </w:rPr>
        <w:t xml:space="preserve"> selection can be variable;</w:t>
      </w:r>
    </w:p>
    <w:p w:rsidR="009A2E57" w:rsidRDefault="00291726" w:rsidP="00291726">
      <w:pPr>
        <w:spacing w:after="0"/>
        <w:rPr>
          <w:rFonts w:eastAsiaTheme="minorEastAsia"/>
          <w:lang w:eastAsia="zh-CN"/>
        </w:rPr>
      </w:pPr>
      <w:r>
        <w:object w:dxaOrig="24814" w:dyaOrig="11910">
          <v:shape id="_x0000_i1037" type="#_x0000_t75" style="width:481.45pt;height:231pt" o:ole="">
            <v:imagedata r:id="rId31" o:title=""/>
          </v:shape>
          <o:OLEObject Type="Embed" ProgID="Visio.Drawing.11" ShapeID="_x0000_i1037" DrawAspect="Content" ObjectID="_1536771132" r:id="rId32"/>
        </w:object>
      </w:r>
    </w:p>
    <w:p w:rsidR="009A2E57" w:rsidRPr="00D45BA0" w:rsidRDefault="009A2E57" w:rsidP="009A2E57">
      <w:pPr>
        <w:spacing w:line="360" w:lineRule="auto"/>
        <w:jc w:val="center"/>
        <w:rPr>
          <w:rFonts w:eastAsia="宋体"/>
          <w:b/>
          <w:lang w:eastAsia="zh-CN"/>
        </w:rPr>
      </w:pPr>
      <w:r>
        <w:rPr>
          <w:rFonts w:eastAsia="宋体" w:hint="eastAsia"/>
          <w:b/>
          <w:lang w:eastAsia="zh-CN"/>
        </w:rPr>
        <w:t xml:space="preserve">Figure 3 </w:t>
      </w:r>
      <w:r w:rsidRPr="00D45BA0">
        <w:rPr>
          <w:rFonts w:eastAsia="宋体" w:hint="eastAsia"/>
          <w:b/>
          <w:lang w:eastAsia="zh-CN"/>
        </w:rPr>
        <w:t xml:space="preserve">Distance between </w:t>
      </w:r>
      <w:r>
        <w:rPr>
          <w:rFonts w:eastAsia="宋体" w:hint="eastAsia"/>
          <w:b/>
          <w:lang w:eastAsia="zh-CN"/>
        </w:rPr>
        <w:t>packet</w:t>
      </w:r>
      <w:r w:rsidRPr="00D45BA0">
        <w:rPr>
          <w:rFonts w:eastAsia="宋体" w:hint="eastAsia"/>
          <w:b/>
          <w:lang w:eastAsia="zh-CN"/>
        </w:rPr>
        <w:t xml:space="preserve"> and </w:t>
      </w:r>
      <w:r>
        <w:rPr>
          <w:rFonts w:eastAsia="宋体" w:hint="eastAsia"/>
          <w:b/>
          <w:lang w:eastAsia="zh-CN"/>
        </w:rPr>
        <w:t>reserved</w:t>
      </w:r>
      <w:r w:rsidRPr="00D45BA0">
        <w:rPr>
          <w:rFonts w:eastAsia="宋体" w:hint="eastAsia"/>
          <w:b/>
          <w:lang w:eastAsia="zh-CN"/>
        </w:rPr>
        <w:t xml:space="preserve"> resource for </w:t>
      </w:r>
      <w:r>
        <w:rPr>
          <w:rFonts w:eastAsia="宋体" w:hint="eastAsia"/>
          <w:b/>
          <w:lang w:eastAsia="zh-CN"/>
        </w:rPr>
        <w:t>packet generation</w:t>
      </w:r>
      <w:r w:rsidRPr="00D45BA0">
        <w:rPr>
          <w:rFonts w:eastAsia="宋体" w:hint="eastAsia"/>
          <w:b/>
          <w:lang w:eastAsia="zh-CN"/>
        </w:rPr>
        <w:t xml:space="preserve"> period = 262, d=83</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w:t>
      </w:r>
      <w:r w:rsidR="00D45BA0">
        <w:rPr>
          <w:rFonts w:eastAsia="宋体" w:hint="eastAsia"/>
          <w:lang w:eastAsia="zh-CN"/>
        </w:rPr>
        <w:t xml:space="preserve">remaining issues </w:t>
      </w:r>
      <w:r w:rsidR="007E2B73">
        <w:rPr>
          <w:rFonts w:eastAsia="宋体" w:hint="eastAsia"/>
          <w:lang w:eastAsia="zh-CN"/>
        </w:rPr>
        <w:t>resource reservation</w:t>
      </w:r>
      <w:r w:rsidR="00677F5C">
        <w:rPr>
          <w:rFonts w:eastAsia="宋体" w:hint="eastAsia"/>
          <w:lang w:eastAsia="zh-CN"/>
        </w:rPr>
        <w:t xml:space="preserve">, we have </w:t>
      </w:r>
      <w:r w:rsidR="00677F5C">
        <w:rPr>
          <w:rFonts w:eastAsia="宋体"/>
          <w:lang w:eastAsia="zh-CN"/>
        </w:rPr>
        <w:t>following</w:t>
      </w:r>
      <w:r w:rsidR="00677F5C">
        <w:rPr>
          <w:rFonts w:eastAsia="宋体" w:hint="eastAsia"/>
          <w:lang w:eastAsia="zh-CN"/>
        </w:rPr>
        <w:t xml:space="preserve"> proposal</w:t>
      </w:r>
      <w:r w:rsidR="00C74ABD">
        <w:rPr>
          <w:rFonts w:eastAsia="宋体"/>
          <w:lang w:eastAsia="zh-CN"/>
        </w:rPr>
        <w:t>:</w:t>
      </w:r>
    </w:p>
    <w:p w:rsidR="007E2B73" w:rsidRDefault="007E2B73" w:rsidP="007E2B73">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7E2B73" w:rsidRDefault="007E2B73" w:rsidP="007E2B73">
      <w:pPr>
        <w:pStyle w:val="maintext"/>
        <w:numPr>
          <w:ilvl w:val="0"/>
          <w:numId w:val="58"/>
        </w:numPr>
        <w:ind w:firstLineChars="0"/>
        <w:rPr>
          <w:rFonts w:eastAsiaTheme="minorEastAsia"/>
          <w:b/>
          <w:i/>
          <w:lang w:val="en-US" w:eastAsia="zh-CN"/>
        </w:rPr>
      </w:pPr>
      <w:r>
        <w:rPr>
          <w:rFonts w:eastAsiaTheme="minorEastAsia" w:hint="eastAsia"/>
          <w:b/>
          <w:i/>
          <w:lang w:val="en-US" w:eastAsia="zh-CN"/>
        </w:rPr>
        <w:t xml:space="preserve">Resource reservation interval provided by higher layer for </w:t>
      </w:r>
      <w:r>
        <w:rPr>
          <w:rFonts w:eastAsiaTheme="minorEastAsia"/>
          <w:b/>
          <w:i/>
          <w:lang w:val="en-US" w:eastAsia="zh-CN"/>
        </w:rPr>
        <w:t>different</w:t>
      </w:r>
      <w:r>
        <w:rPr>
          <w:rFonts w:eastAsiaTheme="minorEastAsia" w:hint="eastAsia"/>
          <w:b/>
          <w:i/>
          <w:lang w:val="en-US" w:eastAsia="zh-CN"/>
        </w:rPr>
        <w:t xml:space="preserve"> resource reservation after resource reselection can be variable;</w:t>
      </w:r>
    </w:p>
    <w:p w:rsidR="007E2B73" w:rsidRPr="001B2C48" w:rsidRDefault="007E2B73" w:rsidP="007E2B73">
      <w:pPr>
        <w:pStyle w:val="maintext"/>
        <w:numPr>
          <w:ilvl w:val="0"/>
          <w:numId w:val="58"/>
        </w:numPr>
        <w:ind w:firstLineChars="0"/>
        <w:rPr>
          <w:rFonts w:eastAsiaTheme="minorEastAsia"/>
          <w:b/>
          <w:i/>
          <w:lang w:val="en-US" w:eastAsia="zh-CN"/>
        </w:rPr>
      </w:pPr>
      <w:r>
        <w:rPr>
          <w:rFonts w:eastAsiaTheme="minorEastAsia" w:hint="eastAsia"/>
          <w:b/>
          <w:i/>
          <w:lang w:val="en-US" w:eastAsia="zh-CN"/>
        </w:rPr>
        <w:t xml:space="preserve">The reservation interval indicated in SA for </w:t>
      </w:r>
      <w:r>
        <w:rPr>
          <w:rFonts w:eastAsiaTheme="minorEastAsia"/>
          <w:b/>
          <w:i/>
          <w:lang w:val="en-US" w:eastAsia="zh-CN"/>
        </w:rPr>
        <w:t>different</w:t>
      </w:r>
      <w:r>
        <w:rPr>
          <w:rFonts w:eastAsiaTheme="minorEastAsia" w:hint="eastAsia"/>
          <w:b/>
          <w:i/>
          <w:lang w:val="en-US" w:eastAsia="zh-CN"/>
        </w:rPr>
        <w:t xml:space="preserve"> resource reservation after </w:t>
      </w:r>
      <w:r>
        <w:rPr>
          <w:rFonts w:eastAsiaTheme="minorEastAsia"/>
          <w:b/>
          <w:i/>
          <w:lang w:val="en-US" w:eastAsia="zh-CN"/>
        </w:rPr>
        <w:t>resource</w:t>
      </w:r>
      <w:r>
        <w:rPr>
          <w:rFonts w:eastAsiaTheme="minorEastAsia" w:hint="eastAsia"/>
          <w:b/>
          <w:i/>
          <w:lang w:val="en-US" w:eastAsia="zh-CN"/>
        </w:rPr>
        <w:t xml:space="preserve"> selection can be variable;</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1908F8" w:rsidRDefault="002D2FA5" w:rsidP="001908F8">
      <w:pPr>
        <w:pStyle w:val="aff4"/>
        <w:numPr>
          <w:ilvl w:val="0"/>
          <w:numId w:val="37"/>
        </w:numPr>
        <w:spacing w:after="60"/>
        <w:jc w:val="both"/>
        <w:rPr>
          <w:rFonts w:eastAsia="宋体"/>
          <w:lang w:eastAsia="zh-CN"/>
        </w:rPr>
      </w:pPr>
      <w:bookmarkStart w:id="10" w:name="_Ref462827362"/>
      <w:bookmarkStart w:id="11" w:name="_Ref446606280"/>
      <w:bookmarkStart w:id="12" w:name="OLE_LINK10"/>
      <w:bookmarkStart w:id="13" w:name="OLE_LINK11"/>
      <w:bookmarkStart w:id="14" w:name="_Ref430760343"/>
      <w:r w:rsidRPr="002D2FA5">
        <w:rPr>
          <w:rFonts w:eastAsia="宋体"/>
          <w:lang w:eastAsia="zh-CN"/>
        </w:rPr>
        <w:t>R1-16822</w:t>
      </w:r>
      <w:r w:rsidRPr="002D2FA5">
        <w:rPr>
          <w:rFonts w:eastAsia="宋体" w:hint="eastAsia"/>
          <w:lang w:eastAsia="zh-CN"/>
        </w:rPr>
        <w:t xml:space="preserve">, </w:t>
      </w:r>
      <w:r w:rsidRPr="002D2FA5">
        <w:rPr>
          <w:rFonts w:eastAsia="宋体"/>
          <w:lang w:eastAsia="zh-CN"/>
        </w:rPr>
        <w:t>“</w:t>
      </w:r>
      <w:bookmarkStart w:id="15" w:name="OLE_LINK12"/>
      <w:bookmarkStart w:id="16" w:name="OLE_LINK13"/>
      <w:r w:rsidRPr="002D2FA5">
        <w:rPr>
          <w:rFonts w:eastAsia="宋体"/>
          <w:lang w:eastAsia="zh-CN"/>
        </w:rPr>
        <w:t>Introduction of V2V into TS36.213</w:t>
      </w:r>
      <w:bookmarkEnd w:id="15"/>
      <w:bookmarkEnd w:id="16"/>
      <w:r w:rsidRPr="002D2FA5">
        <w:rPr>
          <w:rFonts w:eastAsia="宋体"/>
          <w:lang w:eastAsia="zh-CN"/>
        </w:rPr>
        <w:t>”</w:t>
      </w:r>
      <w:r w:rsidRPr="002D2FA5">
        <w:rPr>
          <w:rFonts w:eastAsia="宋体" w:hint="eastAsia"/>
          <w:lang w:eastAsia="zh-CN"/>
        </w:rPr>
        <w:t>,</w:t>
      </w:r>
      <w:r w:rsidRPr="002D2FA5">
        <w:rPr>
          <w:rFonts w:eastAsia="宋体"/>
          <w:lang w:eastAsia="zh-CN"/>
        </w:rPr>
        <w:t xml:space="preserve"> Motorola Mobility</w:t>
      </w:r>
      <w:bookmarkEnd w:id="10"/>
    </w:p>
    <w:p w:rsidR="00D47CDD" w:rsidRPr="007E2B73" w:rsidRDefault="009A2E57" w:rsidP="00D45BA0">
      <w:pPr>
        <w:pStyle w:val="aff4"/>
        <w:numPr>
          <w:ilvl w:val="0"/>
          <w:numId w:val="37"/>
        </w:numPr>
        <w:spacing w:after="60"/>
        <w:jc w:val="both"/>
        <w:rPr>
          <w:rFonts w:eastAsia="宋体"/>
          <w:lang w:eastAsia="zh-CN"/>
        </w:rPr>
      </w:pPr>
      <w:bookmarkStart w:id="17" w:name="_Ref458624387"/>
      <w:bookmarkStart w:id="18" w:name="_Ref462857770"/>
      <w:r w:rsidRPr="009A2E57">
        <w:rPr>
          <w:rFonts w:eastAsia="宋体"/>
          <w:lang w:eastAsia="zh-CN"/>
        </w:rPr>
        <w:t>ETSI EN 302 637-2 V1.3.2 (2014-11)</w:t>
      </w:r>
      <w:r>
        <w:rPr>
          <w:rFonts w:eastAsia="宋体" w:hint="eastAsia"/>
          <w:lang w:eastAsia="zh-CN"/>
        </w:rPr>
        <w:t xml:space="preserve">, </w:t>
      </w:r>
      <w:r>
        <w:rPr>
          <w:rFonts w:eastAsia="宋体"/>
          <w:lang w:eastAsia="zh-CN"/>
        </w:rPr>
        <w:t>“</w:t>
      </w:r>
      <w:r w:rsidR="002B28ED" w:rsidRPr="002B28ED">
        <w:rPr>
          <w:rFonts w:eastAsia="宋体"/>
          <w:lang w:eastAsia="zh-CN"/>
        </w:rPr>
        <w:t>Intelligent Transport Systems (ITS);Vehicular Communications;</w:t>
      </w:r>
      <w:r w:rsidR="002B28ED" w:rsidRPr="002B28ED">
        <w:rPr>
          <w:rFonts w:eastAsia="宋体" w:hint="eastAsia"/>
          <w:lang w:eastAsia="zh-CN"/>
        </w:rPr>
        <w:t xml:space="preserve"> </w:t>
      </w:r>
      <w:r w:rsidR="002B28ED" w:rsidRPr="002B28ED">
        <w:rPr>
          <w:rFonts w:eastAsia="宋体"/>
          <w:lang w:eastAsia="zh-CN"/>
        </w:rPr>
        <w:t>Basic Set of Applications;</w:t>
      </w:r>
      <w:r w:rsidR="002B28ED" w:rsidRPr="002B28ED">
        <w:rPr>
          <w:rFonts w:eastAsia="宋体" w:hint="eastAsia"/>
          <w:lang w:eastAsia="zh-CN"/>
        </w:rPr>
        <w:t xml:space="preserve"> </w:t>
      </w:r>
      <w:bookmarkStart w:id="19" w:name="_GoBack"/>
      <w:bookmarkEnd w:id="19"/>
      <w:r w:rsidRPr="009A2E57">
        <w:rPr>
          <w:rFonts w:eastAsia="宋体"/>
          <w:lang w:eastAsia="zh-CN"/>
        </w:rPr>
        <w:t>Part 2: Specification of Cooperative</w:t>
      </w:r>
      <w:r w:rsidRPr="009A2E57">
        <w:rPr>
          <w:rFonts w:eastAsia="宋体" w:hint="eastAsia"/>
          <w:lang w:eastAsia="zh-CN"/>
        </w:rPr>
        <w:t xml:space="preserve"> </w:t>
      </w:r>
      <w:r w:rsidRPr="009A2E57">
        <w:rPr>
          <w:rFonts w:eastAsia="宋体"/>
          <w:lang w:eastAsia="zh-CN"/>
        </w:rPr>
        <w:t>Awareness Basic Service</w:t>
      </w:r>
      <w:r>
        <w:rPr>
          <w:rFonts w:eastAsia="宋体"/>
          <w:lang w:eastAsia="zh-CN"/>
        </w:rPr>
        <w:t>”</w:t>
      </w:r>
      <w:r>
        <w:rPr>
          <w:rFonts w:eastAsia="宋体" w:hint="eastAsia"/>
          <w:lang w:eastAsia="zh-CN"/>
        </w:rPr>
        <w:t>;</w:t>
      </w:r>
      <w:bookmarkEnd w:id="11"/>
      <w:bookmarkEnd w:id="12"/>
      <w:bookmarkEnd w:id="13"/>
      <w:bookmarkEnd w:id="14"/>
      <w:bookmarkEnd w:id="17"/>
      <w:bookmarkEnd w:id="18"/>
    </w:p>
    <w:sectPr w:rsidR="00D47CDD" w:rsidRPr="007E2B73" w:rsidSect="005423F6">
      <w:headerReference w:type="default" r:id="rId33"/>
      <w:footerReference w:type="even" r:id="rId34"/>
      <w:footerReference w:type="default" r:id="rId3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314" w:rsidRPr="00C47AD2" w:rsidRDefault="004B6314">
      <w:pPr>
        <w:rPr>
          <w:rFonts w:ascii="Arial" w:hAnsi="Arial"/>
          <w:sz w:val="12"/>
        </w:rPr>
      </w:pPr>
      <w:r>
        <w:separator/>
      </w:r>
    </w:p>
  </w:endnote>
  <w:endnote w:type="continuationSeparator" w:id="0">
    <w:p w:rsidR="004B6314" w:rsidRPr="00C47AD2" w:rsidRDefault="004B631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703DDA" w:rsidRDefault="00703D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B28ED">
      <w:rPr>
        <w:rStyle w:val="aff0"/>
      </w:rPr>
      <w:t>3</w:t>
    </w:r>
    <w:r>
      <w:rPr>
        <w:rStyle w:val="aff0"/>
      </w:rPr>
      <w:fldChar w:fldCharType="end"/>
    </w:r>
  </w:p>
  <w:p w:rsidR="00703DDA" w:rsidRDefault="00703D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314" w:rsidRPr="00C47AD2" w:rsidRDefault="004B6314">
      <w:pPr>
        <w:rPr>
          <w:rFonts w:ascii="Arial" w:hAnsi="Arial"/>
          <w:sz w:val="12"/>
        </w:rPr>
      </w:pPr>
      <w:r>
        <w:separator/>
      </w:r>
    </w:p>
  </w:footnote>
  <w:footnote w:type="continuationSeparator" w:id="0">
    <w:p w:rsidR="004B6314" w:rsidRPr="00C47AD2" w:rsidRDefault="004B6314">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3E5511"/>
    <w:multiLevelType w:val="hybridMultilevel"/>
    <w:tmpl w:val="744272EA"/>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5335E0D"/>
    <w:multiLevelType w:val="hybridMultilevel"/>
    <w:tmpl w:val="6D34F4F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9">
    <w:nsid w:val="5BA76779"/>
    <w:multiLevelType w:val="hybridMultilevel"/>
    <w:tmpl w:val="9BDCC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2">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9">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40"/>
  </w:num>
  <w:num w:numId="7">
    <w:abstractNumId w:val="24"/>
  </w:num>
  <w:num w:numId="8">
    <w:abstractNumId w:val="21"/>
  </w:num>
  <w:num w:numId="9">
    <w:abstractNumId w:val="36"/>
  </w:num>
  <w:num w:numId="10">
    <w:abstractNumId w:val="6"/>
  </w:num>
  <w:num w:numId="11">
    <w:abstractNumId w:val="7"/>
  </w:num>
  <w:num w:numId="12">
    <w:abstractNumId w:val="4"/>
  </w:num>
  <w:num w:numId="13">
    <w:abstractNumId w:val="38"/>
  </w:num>
  <w:num w:numId="14">
    <w:abstractNumId w:val="27"/>
  </w:num>
  <w:num w:numId="15">
    <w:abstractNumId w:val="13"/>
  </w:num>
  <w:num w:numId="16">
    <w:abstractNumId w:val="12"/>
  </w:num>
  <w:num w:numId="17">
    <w:abstractNumId w:val="31"/>
  </w:num>
  <w:num w:numId="18">
    <w:abstractNumId w:val="8"/>
  </w:num>
  <w:num w:numId="19">
    <w:abstractNumId w:val="20"/>
  </w:num>
  <w:num w:numId="20">
    <w:abstractNumId w:val="28"/>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2"/>
  </w:num>
  <w:num w:numId="38">
    <w:abstractNumId w:val="39"/>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30"/>
  </w:num>
  <w:num w:numId="47">
    <w:abstractNumId w:val="11"/>
  </w:num>
  <w:num w:numId="48">
    <w:abstractNumId w:val="37"/>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3"/>
  </w:num>
  <w:num w:numId="52">
    <w:abstractNumId w:val="35"/>
  </w:num>
  <w:num w:numId="53">
    <w:abstractNumId w:val="25"/>
  </w:num>
  <w:num w:numId="54">
    <w:abstractNumId w:val="32"/>
  </w:num>
  <w:num w:numId="55">
    <w:abstractNumId w:val="7"/>
  </w:num>
  <w:num w:numId="56">
    <w:abstractNumId w:val="29"/>
  </w:num>
  <w:num w:numId="57">
    <w:abstractNumId w:val="26"/>
  </w:num>
  <w:num w:numId="58">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5E4"/>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AFB"/>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74E"/>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584"/>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578"/>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6BB"/>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3C86"/>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AC8"/>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5EB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052"/>
    <w:rsid w:val="00110E79"/>
    <w:rsid w:val="0011118B"/>
    <w:rsid w:val="0011157C"/>
    <w:rsid w:val="001120CF"/>
    <w:rsid w:val="00112C02"/>
    <w:rsid w:val="001135B9"/>
    <w:rsid w:val="00113DF5"/>
    <w:rsid w:val="0011445F"/>
    <w:rsid w:val="00114907"/>
    <w:rsid w:val="00114AFD"/>
    <w:rsid w:val="00115003"/>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5EC8"/>
    <w:rsid w:val="00166AEF"/>
    <w:rsid w:val="00166CDB"/>
    <w:rsid w:val="001670FB"/>
    <w:rsid w:val="00167237"/>
    <w:rsid w:val="001674E9"/>
    <w:rsid w:val="0016758C"/>
    <w:rsid w:val="001675E4"/>
    <w:rsid w:val="0016771F"/>
    <w:rsid w:val="001678BA"/>
    <w:rsid w:val="00167B25"/>
    <w:rsid w:val="00170304"/>
    <w:rsid w:val="00170A65"/>
    <w:rsid w:val="00170DD5"/>
    <w:rsid w:val="00170FF7"/>
    <w:rsid w:val="00171422"/>
    <w:rsid w:val="00171FFC"/>
    <w:rsid w:val="00172090"/>
    <w:rsid w:val="0017268E"/>
    <w:rsid w:val="00173271"/>
    <w:rsid w:val="001732BA"/>
    <w:rsid w:val="00173BF4"/>
    <w:rsid w:val="00173DF4"/>
    <w:rsid w:val="00175017"/>
    <w:rsid w:val="00175154"/>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8F8"/>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C4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2F22"/>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726"/>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8ED"/>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C5D"/>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2FA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31B"/>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DFE"/>
    <w:rsid w:val="00343E91"/>
    <w:rsid w:val="00344257"/>
    <w:rsid w:val="0034428F"/>
    <w:rsid w:val="0034475A"/>
    <w:rsid w:val="003447C1"/>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FB8"/>
    <w:rsid w:val="00352315"/>
    <w:rsid w:val="003523BA"/>
    <w:rsid w:val="00352668"/>
    <w:rsid w:val="00352EFB"/>
    <w:rsid w:val="00352FD9"/>
    <w:rsid w:val="00353289"/>
    <w:rsid w:val="00353433"/>
    <w:rsid w:val="00353761"/>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350"/>
    <w:rsid w:val="0037339C"/>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03"/>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84B"/>
    <w:rsid w:val="003C353C"/>
    <w:rsid w:val="003C3747"/>
    <w:rsid w:val="003C375F"/>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4AB"/>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20"/>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24C"/>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3F30"/>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1C"/>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6F1F"/>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49BA"/>
    <w:rsid w:val="004B503F"/>
    <w:rsid w:val="004B5174"/>
    <w:rsid w:val="004B58A5"/>
    <w:rsid w:val="004B5C46"/>
    <w:rsid w:val="004B6314"/>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538"/>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0DCF"/>
    <w:rsid w:val="0050103B"/>
    <w:rsid w:val="00501185"/>
    <w:rsid w:val="0050130B"/>
    <w:rsid w:val="00501374"/>
    <w:rsid w:val="005013B7"/>
    <w:rsid w:val="00501A4E"/>
    <w:rsid w:val="00501B6B"/>
    <w:rsid w:val="00501EE6"/>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829"/>
    <w:rsid w:val="00521A4F"/>
    <w:rsid w:val="005223B7"/>
    <w:rsid w:val="005224AF"/>
    <w:rsid w:val="00522765"/>
    <w:rsid w:val="00522A1B"/>
    <w:rsid w:val="00522CEE"/>
    <w:rsid w:val="005234E4"/>
    <w:rsid w:val="0052486B"/>
    <w:rsid w:val="005249A7"/>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B15"/>
    <w:rsid w:val="00544169"/>
    <w:rsid w:val="0054470D"/>
    <w:rsid w:val="0054471B"/>
    <w:rsid w:val="005451D0"/>
    <w:rsid w:val="005454CC"/>
    <w:rsid w:val="00545776"/>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32F"/>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6D16"/>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62"/>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2B9"/>
    <w:rsid w:val="006134D7"/>
    <w:rsid w:val="00613887"/>
    <w:rsid w:val="00613DF0"/>
    <w:rsid w:val="00614835"/>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DBE"/>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39F"/>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19A5"/>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1D0"/>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7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806"/>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3D76"/>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40D"/>
    <w:rsid w:val="007B38DE"/>
    <w:rsid w:val="007B3B18"/>
    <w:rsid w:val="007B3BF7"/>
    <w:rsid w:val="007B3F56"/>
    <w:rsid w:val="007B45F2"/>
    <w:rsid w:val="007B4B8F"/>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7DC"/>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2B73"/>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A54"/>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E3"/>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0D0"/>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968"/>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5C8"/>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AF5"/>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2E57"/>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39F"/>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CAC"/>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3FD3"/>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8D0"/>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A59"/>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031"/>
    <w:rsid w:val="00A8735A"/>
    <w:rsid w:val="00A875D4"/>
    <w:rsid w:val="00A87686"/>
    <w:rsid w:val="00A878F9"/>
    <w:rsid w:val="00A905E0"/>
    <w:rsid w:val="00A906D4"/>
    <w:rsid w:val="00A906DF"/>
    <w:rsid w:val="00A907C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CF5"/>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98"/>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CEA"/>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AF7D6C"/>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17E61"/>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9FC"/>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47CDC"/>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244"/>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6BF"/>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282E"/>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7D5"/>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B22"/>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8DF"/>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6FB4"/>
    <w:rsid w:val="00CE701D"/>
    <w:rsid w:val="00CE72E6"/>
    <w:rsid w:val="00CE73F6"/>
    <w:rsid w:val="00CE7555"/>
    <w:rsid w:val="00CE7AD6"/>
    <w:rsid w:val="00CE7C32"/>
    <w:rsid w:val="00CE7DD2"/>
    <w:rsid w:val="00CF07EC"/>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4FA5"/>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BA0"/>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577"/>
    <w:rsid w:val="00D56CE7"/>
    <w:rsid w:val="00D56E21"/>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BC5"/>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50F"/>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ADF"/>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A0"/>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452"/>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7C9"/>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D02"/>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18F"/>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01B"/>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B2F"/>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8F"/>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4D1"/>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9BB"/>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AE"/>
    <w:rsid w:val="00FA7ACF"/>
    <w:rsid w:val="00FA7F1E"/>
    <w:rsid w:val="00FB009E"/>
    <w:rsid w:val="00FB0D46"/>
    <w:rsid w:val="00FB1111"/>
    <w:rsid w:val="00FB1154"/>
    <w:rsid w:val="00FB12C8"/>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851A54"/>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851A5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851A54"/>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851A5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17671182">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6189">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29071428">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31406845">
      <w:bodyDiv w:val="1"/>
      <w:marLeft w:val="0"/>
      <w:marRight w:val="0"/>
      <w:marTop w:val="0"/>
      <w:marBottom w:val="0"/>
      <w:divBdr>
        <w:top w:val="none" w:sz="0" w:space="0" w:color="auto"/>
        <w:left w:val="none" w:sz="0" w:space="0" w:color="auto"/>
        <w:bottom w:val="none" w:sz="0" w:space="0" w:color="auto"/>
        <w:right w:val="none" w:sz="0" w:space="0" w:color="auto"/>
      </w:divBdr>
    </w:div>
    <w:div w:id="1578828753">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F75D3-58E3-472F-BA1A-5F5173DA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3</cp:revision>
  <cp:lastPrinted>2010-03-24T02:20:00Z</cp:lastPrinted>
  <dcterms:created xsi:type="dcterms:W3CDTF">2016-09-30T10:29:00Z</dcterms:created>
  <dcterms:modified xsi:type="dcterms:W3CDTF">2016-09-30T11:32:00Z</dcterms:modified>
</cp:coreProperties>
</file>